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757DE7">
          <w:footerReference w:type="default" r:id="rId11"/>
          <w:type w:val="continuous"/>
          <w:pgSz w:w="11906" w:h="16838"/>
          <w:pgMar w:top="1560" w:right="1440" w:bottom="1440" w:left="1440" w:header="964" w:footer="708" w:gutter="0"/>
          <w:pgNumType w:start="1"/>
          <w:cols w:space="708"/>
          <w:docGrid w:linePitch="360"/>
        </w:sectPr>
      </w:pPr>
    </w:p>
    <w:p w14:paraId="7D4CD209" w14:textId="7BD3CE7F" w:rsidR="00124431" w:rsidRDefault="00E053E1" w:rsidP="00483FED">
      <w:pPr>
        <w:pStyle w:val="NoSpacing"/>
        <w:jc w:val="center"/>
        <w:rPr>
          <w:rFonts w:ascii="Arial" w:hAnsi="Arial" w:cs="Arial"/>
          <w:b/>
          <w:sz w:val="28"/>
          <w:szCs w:val="28"/>
        </w:rPr>
      </w:pPr>
      <w:r w:rsidRPr="009F1AF9">
        <w:rPr>
          <w:rFonts w:ascii="Arial" w:hAnsi="Arial" w:cs="Arial"/>
          <w:b/>
          <w:sz w:val="28"/>
          <w:szCs w:val="28"/>
        </w:rPr>
        <w:t>FINANCIAL REGULATIONS FOR LOCAL COUNCILS</w:t>
      </w:r>
    </w:p>
    <w:p w14:paraId="534B744B" w14:textId="77777777" w:rsidR="00124431" w:rsidRDefault="00124431" w:rsidP="00124431">
      <w:pPr>
        <w:pStyle w:val="NoSpacing"/>
        <w:rPr>
          <w:rFonts w:ascii="Arial" w:hAnsi="Arial" w:cs="Arial"/>
          <w:b/>
          <w:sz w:val="28"/>
          <w:szCs w:val="28"/>
        </w:rPr>
      </w:pPr>
    </w:p>
    <w:p w14:paraId="7C4E9A50" w14:textId="100DA6C8" w:rsidR="00202E2D" w:rsidRPr="00483FED" w:rsidRDefault="00797A38" w:rsidP="00483FED">
      <w:pPr>
        <w:pStyle w:val="NoSpacing"/>
        <w:jc w:val="center"/>
        <w:rPr>
          <w:rFonts w:ascii="Arial" w:hAnsi="Arial" w:cs="Arial"/>
          <w:b/>
          <w:bCs/>
        </w:rPr>
      </w:pPr>
      <w:r>
        <w:rPr>
          <w:rFonts w:ascii="Arial" w:hAnsi="Arial" w:cs="Arial"/>
          <w:b/>
          <w:bCs/>
        </w:rPr>
        <w:t>Westbere</w:t>
      </w:r>
      <w:r w:rsidR="00483FED" w:rsidRPr="00483FED">
        <w:rPr>
          <w:rFonts w:ascii="Arial" w:hAnsi="Arial" w:cs="Arial"/>
          <w:b/>
          <w:bCs/>
        </w:rPr>
        <w:t xml:space="preserve"> Parish Council</w:t>
      </w:r>
      <w:r w:rsidR="005F5FB8" w:rsidRPr="00483FED">
        <w:rPr>
          <w:rFonts w:ascii="Arial" w:hAnsi="Arial" w:cs="Arial"/>
          <w:b/>
          <w:bCs/>
        </w:rPr>
        <w:t xml:space="preserve"> FINANCIAL REGULATIONS</w:t>
      </w:r>
    </w:p>
    <w:p w14:paraId="07B12430" w14:textId="77777777" w:rsidR="00483FED" w:rsidRPr="00124431" w:rsidRDefault="00483FED" w:rsidP="00124431">
      <w:pPr>
        <w:pStyle w:val="NoSpacing"/>
        <w:rPr>
          <w:rFonts w:ascii="Arial" w:hAnsi="Arial" w:cs="Arial"/>
          <w:b/>
          <w:sz w:val="28"/>
          <w:szCs w:val="28"/>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36321971" w14:textId="2ABDDAC0" w:rsidR="006508E2" w:rsidRDefault="00C93E84">
          <w:pPr>
            <w:pStyle w:val="TOC1"/>
            <w:rPr>
              <w:rFonts w:eastAsiaTheme="minorEastAsia"/>
              <w:noProof/>
              <w:kern w:val="2"/>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70398987" w:history="1">
            <w:r w:rsidR="006508E2" w:rsidRPr="00337C6E">
              <w:rPr>
                <w:rStyle w:val="Hyperlink"/>
                <w:rFonts w:ascii="Arial" w:hAnsi="Arial" w:cs="Arial"/>
                <w:noProof/>
              </w:rPr>
              <w:t>1.</w:t>
            </w:r>
            <w:r w:rsidR="006508E2">
              <w:rPr>
                <w:rFonts w:eastAsiaTheme="minorEastAsia"/>
                <w:noProof/>
                <w:kern w:val="2"/>
                <w:lang w:eastAsia="en-GB"/>
                <w14:ligatures w14:val="standardContextual"/>
              </w:rPr>
              <w:tab/>
            </w:r>
            <w:r w:rsidR="006508E2" w:rsidRPr="00337C6E">
              <w:rPr>
                <w:rStyle w:val="Hyperlink"/>
                <w:rFonts w:ascii="Arial" w:hAnsi="Arial" w:cs="Arial"/>
                <w:noProof/>
              </w:rPr>
              <w:t>General</w:t>
            </w:r>
            <w:r w:rsidR="006508E2">
              <w:rPr>
                <w:noProof/>
                <w:webHidden/>
              </w:rPr>
              <w:tab/>
            </w:r>
            <w:r w:rsidR="006508E2">
              <w:rPr>
                <w:noProof/>
                <w:webHidden/>
              </w:rPr>
              <w:fldChar w:fldCharType="begin"/>
            </w:r>
            <w:r w:rsidR="006508E2">
              <w:rPr>
                <w:noProof/>
                <w:webHidden/>
              </w:rPr>
              <w:instrText xml:space="preserve"> PAGEREF _Toc170398987 \h </w:instrText>
            </w:r>
            <w:r w:rsidR="006508E2">
              <w:rPr>
                <w:noProof/>
                <w:webHidden/>
              </w:rPr>
            </w:r>
            <w:r w:rsidR="006508E2">
              <w:rPr>
                <w:noProof/>
                <w:webHidden/>
              </w:rPr>
              <w:fldChar w:fldCharType="separate"/>
            </w:r>
            <w:r w:rsidR="00F749E4">
              <w:rPr>
                <w:noProof/>
                <w:webHidden/>
              </w:rPr>
              <w:t>2</w:t>
            </w:r>
            <w:r w:rsidR="006508E2">
              <w:rPr>
                <w:noProof/>
                <w:webHidden/>
              </w:rPr>
              <w:fldChar w:fldCharType="end"/>
            </w:r>
          </w:hyperlink>
        </w:p>
        <w:p w14:paraId="3B06E216" w14:textId="2D404BE4" w:rsidR="006508E2" w:rsidRDefault="006508E2">
          <w:pPr>
            <w:pStyle w:val="TOC1"/>
            <w:rPr>
              <w:rFonts w:eastAsiaTheme="minorEastAsia"/>
              <w:noProof/>
              <w:kern w:val="2"/>
              <w:lang w:eastAsia="en-GB"/>
              <w14:ligatures w14:val="standardContextual"/>
            </w:rPr>
          </w:pPr>
          <w:hyperlink w:anchor="_Toc170398988" w:history="1">
            <w:r w:rsidRPr="00337C6E">
              <w:rPr>
                <w:rStyle w:val="Hyperlink"/>
                <w:rFonts w:ascii="Arial" w:hAnsi="Arial" w:cs="Arial"/>
                <w:noProof/>
              </w:rPr>
              <w:t>2.</w:t>
            </w:r>
            <w:r>
              <w:rPr>
                <w:rFonts w:eastAsiaTheme="minorEastAsia"/>
                <w:noProof/>
                <w:kern w:val="2"/>
                <w:lang w:eastAsia="en-GB"/>
                <w14:ligatures w14:val="standardContextual"/>
              </w:rPr>
              <w:tab/>
            </w:r>
            <w:r w:rsidRPr="00337C6E">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_Toc170398988 \h </w:instrText>
            </w:r>
            <w:r>
              <w:rPr>
                <w:noProof/>
                <w:webHidden/>
              </w:rPr>
            </w:r>
            <w:r>
              <w:rPr>
                <w:noProof/>
                <w:webHidden/>
              </w:rPr>
              <w:fldChar w:fldCharType="separate"/>
            </w:r>
            <w:r w:rsidR="00F749E4">
              <w:rPr>
                <w:noProof/>
                <w:webHidden/>
              </w:rPr>
              <w:t>3</w:t>
            </w:r>
            <w:r>
              <w:rPr>
                <w:noProof/>
                <w:webHidden/>
              </w:rPr>
              <w:fldChar w:fldCharType="end"/>
            </w:r>
          </w:hyperlink>
        </w:p>
        <w:p w14:paraId="121C3E43" w14:textId="65881883" w:rsidR="006508E2" w:rsidRDefault="006508E2">
          <w:pPr>
            <w:pStyle w:val="TOC1"/>
            <w:rPr>
              <w:rFonts w:eastAsiaTheme="minorEastAsia"/>
              <w:noProof/>
              <w:kern w:val="2"/>
              <w:lang w:eastAsia="en-GB"/>
              <w14:ligatures w14:val="standardContextual"/>
            </w:rPr>
          </w:pPr>
          <w:hyperlink w:anchor="_Toc170398989" w:history="1">
            <w:r w:rsidRPr="00337C6E">
              <w:rPr>
                <w:rStyle w:val="Hyperlink"/>
                <w:rFonts w:ascii="Arial" w:hAnsi="Arial" w:cs="Arial"/>
                <w:noProof/>
              </w:rPr>
              <w:t>3.</w:t>
            </w:r>
            <w:r>
              <w:rPr>
                <w:rFonts w:eastAsiaTheme="minorEastAsia"/>
                <w:noProof/>
                <w:kern w:val="2"/>
                <w:lang w:eastAsia="en-GB"/>
                <w14:ligatures w14:val="standardContextual"/>
              </w:rPr>
              <w:tab/>
            </w:r>
            <w:r w:rsidRPr="00337C6E">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_Toc170398989 \h </w:instrText>
            </w:r>
            <w:r>
              <w:rPr>
                <w:noProof/>
                <w:webHidden/>
              </w:rPr>
            </w:r>
            <w:r>
              <w:rPr>
                <w:noProof/>
                <w:webHidden/>
              </w:rPr>
              <w:fldChar w:fldCharType="separate"/>
            </w:r>
            <w:r w:rsidR="00F749E4">
              <w:rPr>
                <w:noProof/>
                <w:webHidden/>
              </w:rPr>
              <w:t>3</w:t>
            </w:r>
            <w:r>
              <w:rPr>
                <w:noProof/>
                <w:webHidden/>
              </w:rPr>
              <w:fldChar w:fldCharType="end"/>
            </w:r>
          </w:hyperlink>
        </w:p>
        <w:p w14:paraId="608D42C4" w14:textId="65598B1E" w:rsidR="006508E2" w:rsidRDefault="006508E2">
          <w:pPr>
            <w:pStyle w:val="TOC1"/>
            <w:rPr>
              <w:rFonts w:eastAsiaTheme="minorEastAsia"/>
              <w:noProof/>
              <w:kern w:val="2"/>
              <w:lang w:eastAsia="en-GB"/>
              <w14:ligatures w14:val="standardContextual"/>
            </w:rPr>
          </w:pPr>
          <w:hyperlink w:anchor="_Toc170398990" w:history="1">
            <w:r w:rsidRPr="00337C6E">
              <w:rPr>
                <w:rStyle w:val="Hyperlink"/>
                <w:rFonts w:ascii="Arial" w:hAnsi="Arial" w:cs="Arial"/>
                <w:noProof/>
              </w:rPr>
              <w:t>4.</w:t>
            </w:r>
            <w:r>
              <w:rPr>
                <w:rFonts w:eastAsiaTheme="minorEastAsia"/>
                <w:noProof/>
                <w:kern w:val="2"/>
                <w:lang w:eastAsia="en-GB"/>
                <w14:ligatures w14:val="standardContextual"/>
              </w:rPr>
              <w:tab/>
            </w:r>
            <w:r w:rsidRPr="00337C6E">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_Toc170398990 \h </w:instrText>
            </w:r>
            <w:r>
              <w:rPr>
                <w:noProof/>
                <w:webHidden/>
              </w:rPr>
            </w:r>
            <w:r>
              <w:rPr>
                <w:noProof/>
                <w:webHidden/>
              </w:rPr>
              <w:fldChar w:fldCharType="separate"/>
            </w:r>
            <w:r w:rsidR="00F749E4">
              <w:rPr>
                <w:noProof/>
                <w:webHidden/>
              </w:rPr>
              <w:t>5</w:t>
            </w:r>
            <w:r>
              <w:rPr>
                <w:noProof/>
                <w:webHidden/>
              </w:rPr>
              <w:fldChar w:fldCharType="end"/>
            </w:r>
          </w:hyperlink>
        </w:p>
        <w:p w14:paraId="26473C69" w14:textId="6A5BBDD6" w:rsidR="006508E2" w:rsidRDefault="006508E2">
          <w:pPr>
            <w:pStyle w:val="TOC1"/>
            <w:rPr>
              <w:rFonts w:eastAsiaTheme="minorEastAsia"/>
              <w:noProof/>
              <w:kern w:val="2"/>
              <w:lang w:eastAsia="en-GB"/>
              <w14:ligatures w14:val="standardContextual"/>
            </w:rPr>
          </w:pPr>
          <w:hyperlink w:anchor="_Toc170398991" w:history="1">
            <w:r w:rsidRPr="00337C6E">
              <w:rPr>
                <w:rStyle w:val="Hyperlink"/>
                <w:rFonts w:ascii="Arial" w:hAnsi="Arial" w:cs="Arial"/>
                <w:noProof/>
              </w:rPr>
              <w:t>5.</w:t>
            </w:r>
            <w:r>
              <w:rPr>
                <w:rFonts w:eastAsiaTheme="minorEastAsia"/>
                <w:noProof/>
                <w:kern w:val="2"/>
                <w:lang w:eastAsia="en-GB"/>
                <w14:ligatures w14:val="standardContextual"/>
              </w:rPr>
              <w:tab/>
            </w:r>
            <w:r w:rsidRPr="00337C6E">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_Toc170398991 \h </w:instrText>
            </w:r>
            <w:r>
              <w:rPr>
                <w:noProof/>
                <w:webHidden/>
              </w:rPr>
            </w:r>
            <w:r>
              <w:rPr>
                <w:noProof/>
                <w:webHidden/>
              </w:rPr>
              <w:fldChar w:fldCharType="separate"/>
            </w:r>
            <w:r w:rsidR="00F749E4">
              <w:rPr>
                <w:noProof/>
                <w:webHidden/>
              </w:rPr>
              <w:t>5</w:t>
            </w:r>
            <w:r>
              <w:rPr>
                <w:noProof/>
                <w:webHidden/>
              </w:rPr>
              <w:fldChar w:fldCharType="end"/>
            </w:r>
          </w:hyperlink>
        </w:p>
        <w:p w14:paraId="15E54E81" w14:textId="65DB3ECE" w:rsidR="006508E2" w:rsidRDefault="006508E2">
          <w:pPr>
            <w:pStyle w:val="TOC1"/>
            <w:rPr>
              <w:rFonts w:eastAsiaTheme="minorEastAsia"/>
              <w:noProof/>
              <w:kern w:val="2"/>
              <w:lang w:eastAsia="en-GB"/>
              <w14:ligatures w14:val="standardContextual"/>
            </w:rPr>
          </w:pPr>
          <w:hyperlink w:anchor="_Toc170398992" w:history="1">
            <w:r w:rsidRPr="00337C6E">
              <w:rPr>
                <w:rStyle w:val="Hyperlink"/>
                <w:rFonts w:ascii="Arial" w:hAnsi="Arial" w:cs="Arial"/>
                <w:noProof/>
              </w:rPr>
              <w:t>6.</w:t>
            </w:r>
            <w:r>
              <w:rPr>
                <w:rFonts w:eastAsiaTheme="minorEastAsia"/>
                <w:noProof/>
                <w:kern w:val="2"/>
                <w:lang w:eastAsia="en-GB"/>
                <w14:ligatures w14:val="standardContextual"/>
              </w:rPr>
              <w:tab/>
            </w:r>
            <w:r w:rsidRPr="00337C6E">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_Toc170398992 \h </w:instrText>
            </w:r>
            <w:r>
              <w:rPr>
                <w:noProof/>
                <w:webHidden/>
              </w:rPr>
            </w:r>
            <w:r>
              <w:rPr>
                <w:noProof/>
                <w:webHidden/>
              </w:rPr>
              <w:fldChar w:fldCharType="separate"/>
            </w:r>
            <w:r w:rsidR="00F749E4">
              <w:rPr>
                <w:noProof/>
                <w:webHidden/>
              </w:rPr>
              <w:t>7</w:t>
            </w:r>
            <w:r>
              <w:rPr>
                <w:noProof/>
                <w:webHidden/>
              </w:rPr>
              <w:fldChar w:fldCharType="end"/>
            </w:r>
          </w:hyperlink>
        </w:p>
        <w:p w14:paraId="190173D9" w14:textId="14302BC0" w:rsidR="006508E2" w:rsidRDefault="006508E2">
          <w:pPr>
            <w:pStyle w:val="TOC1"/>
            <w:rPr>
              <w:rFonts w:eastAsiaTheme="minorEastAsia"/>
              <w:noProof/>
              <w:kern w:val="2"/>
              <w:lang w:eastAsia="en-GB"/>
              <w14:ligatures w14:val="standardContextual"/>
            </w:rPr>
          </w:pPr>
          <w:hyperlink w:anchor="_Toc170398993" w:history="1">
            <w:r w:rsidRPr="00337C6E">
              <w:rPr>
                <w:rStyle w:val="Hyperlink"/>
                <w:rFonts w:ascii="Arial" w:hAnsi="Arial" w:cs="Arial"/>
                <w:noProof/>
              </w:rPr>
              <w:t>7.</w:t>
            </w:r>
            <w:r>
              <w:rPr>
                <w:rFonts w:eastAsiaTheme="minorEastAsia"/>
                <w:noProof/>
                <w:kern w:val="2"/>
                <w:lang w:eastAsia="en-GB"/>
                <w14:ligatures w14:val="standardContextual"/>
              </w:rPr>
              <w:tab/>
            </w:r>
            <w:r w:rsidRPr="00337C6E">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_Toc170398993 \h </w:instrText>
            </w:r>
            <w:r>
              <w:rPr>
                <w:noProof/>
                <w:webHidden/>
              </w:rPr>
            </w:r>
            <w:r>
              <w:rPr>
                <w:noProof/>
                <w:webHidden/>
              </w:rPr>
              <w:fldChar w:fldCharType="separate"/>
            </w:r>
            <w:r w:rsidR="00F749E4">
              <w:rPr>
                <w:noProof/>
                <w:webHidden/>
              </w:rPr>
              <w:t>8</w:t>
            </w:r>
            <w:r>
              <w:rPr>
                <w:noProof/>
                <w:webHidden/>
              </w:rPr>
              <w:fldChar w:fldCharType="end"/>
            </w:r>
          </w:hyperlink>
        </w:p>
        <w:p w14:paraId="67C5FC29" w14:textId="1EB325FF" w:rsidR="006508E2" w:rsidRDefault="006508E2">
          <w:pPr>
            <w:pStyle w:val="TOC1"/>
            <w:rPr>
              <w:rFonts w:eastAsiaTheme="minorEastAsia"/>
              <w:noProof/>
              <w:kern w:val="2"/>
              <w:lang w:eastAsia="en-GB"/>
              <w14:ligatures w14:val="standardContextual"/>
            </w:rPr>
          </w:pPr>
          <w:hyperlink w:anchor="_Toc170398994" w:history="1">
            <w:r w:rsidRPr="00337C6E">
              <w:rPr>
                <w:rStyle w:val="Hyperlink"/>
                <w:rFonts w:ascii="Arial" w:hAnsi="Arial" w:cs="Arial"/>
                <w:noProof/>
              </w:rPr>
              <w:t>8.</w:t>
            </w:r>
            <w:r>
              <w:rPr>
                <w:rFonts w:eastAsiaTheme="minorEastAsia"/>
                <w:noProof/>
                <w:kern w:val="2"/>
                <w:lang w:eastAsia="en-GB"/>
                <w14:ligatures w14:val="standardContextual"/>
              </w:rPr>
              <w:tab/>
            </w:r>
            <w:r w:rsidRPr="00337C6E">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_Toc170398994 \h </w:instrText>
            </w:r>
            <w:r>
              <w:rPr>
                <w:noProof/>
                <w:webHidden/>
              </w:rPr>
            </w:r>
            <w:r>
              <w:rPr>
                <w:noProof/>
                <w:webHidden/>
              </w:rPr>
              <w:fldChar w:fldCharType="separate"/>
            </w:r>
            <w:r w:rsidR="00F749E4">
              <w:rPr>
                <w:noProof/>
                <w:webHidden/>
              </w:rPr>
              <w:t>9</w:t>
            </w:r>
            <w:r>
              <w:rPr>
                <w:noProof/>
                <w:webHidden/>
              </w:rPr>
              <w:fldChar w:fldCharType="end"/>
            </w:r>
          </w:hyperlink>
        </w:p>
        <w:p w14:paraId="316790CE" w14:textId="0530C319" w:rsidR="006508E2" w:rsidRDefault="006508E2">
          <w:pPr>
            <w:pStyle w:val="TOC1"/>
            <w:rPr>
              <w:rFonts w:eastAsiaTheme="minorEastAsia"/>
              <w:noProof/>
              <w:kern w:val="2"/>
              <w:lang w:eastAsia="en-GB"/>
              <w14:ligatures w14:val="standardContextual"/>
            </w:rPr>
          </w:pPr>
          <w:hyperlink w:anchor="_Toc170398995" w:history="1">
            <w:r w:rsidRPr="00337C6E">
              <w:rPr>
                <w:rStyle w:val="Hyperlink"/>
                <w:rFonts w:ascii="Arial" w:hAnsi="Arial" w:cs="Arial"/>
                <w:noProof/>
              </w:rPr>
              <w:t>9.</w:t>
            </w:r>
            <w:r>
              <w:rPr>
                <w:rFonts w:eastAsiaTheme="minorEastAsia"/>
                <w:noProof/>
                <w:kern w:val="2"/>
                <w:lang w:eastAsia="en-GB"/>
                <w14:ligatures w14:val="standardContextual"/>
              </w:rPr>
              <w:tab/>
            </w:r>
            <w:r w:rsidRPr="00337C6E">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_Toc170398995 \h </w:instrText>
            </w:r>
            <w:r>
              <w:rPr>
                <w:noProof/>
                <w:webHidden/>
              </w:rPr>
            </w:r>
            <w:r>
              <w:rPr>
                <w:noProof/>
                <w:webHidden/>
              </w:rPr>
              <w:fldChar w:fldCharType="separate"/>
            </w:r>
            <w:r w:rsidR="00F749E4">
              <w:rPr>
                <w:noProof/>
                <w:webHidden/>
              </w:rPr>
              <w:t>9</w:t>
            </w:r>
            <w:r>
              <w:rPr>
                <w:noProof/>
                <w:webHidden/>
              </w:rPr>
              <w:fldChar w:fldCharType="end"/>
            </w:r>
          </w:hyperlink>
        </w:p>
        <w:p w14:paraId="6D2AF57E" w14:textId="6F173DD6" w:rsidR="006508E2" w:rsidRDefault="006508E2">
          <w:pPr>
            <w:pStyle w:val="TOC1"/>
            <w:rPr>
              <w:rFonts w:eastAsiaTheme="minorEastAsia"/>
              <w:noProof/>
              <w:kern w:val="2"/>
              <w:lang w:eastAsia="en-GB"/>
              <w14:ligatures w14:val="standardContextual"/>
            </w:rPr>
          </w:pPr>
          <w:hyperlink w:anchor="_Toc170398996" w:history="1">
            <w:r w:rsidRPr="00337C6E">
              <w:rPr>
                <w:rStyle w:val="Hyperlink"/>
                <w:rFonts w:ascii="Arial" w:hAnsi="Arial" w:cs="Arial"/>
                <w:noProof/>
              </w:rPr>
              <w:t>10.</w:t>
            </w:r>
            <w:r>
              <w:rPr>
                <w:rFonts w:eastAsiaTheme="minorEastAsia"/>
                <w:noProof/>
                <w:kern w:val="2"/>
                <w:lang w:eastAsia="en-GB"/>
                <w14:ligatures w14:val="standardContextual"/>
              </w:rPr>
              <w:tab/>
            </w:r>
            <w:r w:rsidRPr="00337C6E">
              <w:rPr>
                <w:rStyle w:val="Hyperlink"/>
                <w:rFonts w:ascii="Arial" w:hAnsi="Arial" w:cs="Arial"/>
                <w:noProof/>
              </w:rPr>
              <w:t>Petty Cash</w:t>
            </w:r>
            <w:r>
              <w:rPr>
                <w:noProof/>
                <w:webHidden/>
              </w:rPr>
              <w:tab/>
            </w:r>
            <w:r>
              <w:rPr>
                <w:noProof/>
                <w:webHidden/>
              </w:rPr>
              <w:fldChar w:fldCharType="begin"/>
            </w:r>
            <w:r>
              <w:rPr>
                <w:noProof/>
                <w:webHidden/>
              </w:rPr>
              <w:instrText xml:space="preserve"> PAGEREF _Toc170398996 \h </w:instrText>
            </w:r>
            <w:r>
              <w:rPr>
                <w:noProof/>
                <w:webHidden/>
              </w:rPr>
            </w:r>
            <w:r>
              <w:rPr>
                <w:noProof/>
                <w:webHidden/>
              </w:rPr>
              <w:fldChar w:fldCharType="separate"/>
            </w:r>
            <w:r w:rsidR="00F749E4">
              <w:rPr>
                <w:noProof/>
                <w:webHidden/>
              </w:rPr>
              <w:t>10</w:t>
            </w:r>
            <w:r>
              <w:rPr>
                <w:noProof/>
                <w:webHidden/>
              </w:rPr>
              <w:fldChar w:fldCharType="end"/>
            </w:r>
          </w:hyperlink>
        </w:p>
        <w:p w14:paraId="2418C7A1" w14:textId="0EFF4C02" w:rsidR="006508E2" w:rsidRDefault="006508E2">
          <w:pPr>
            <w:pStyle w:val="TOC1"/>
            <w:rPr>
              <w:rFonts w:eastAsiaTheme="minorEastAsia"/>
              <w:noProof/>
              <w:kern w:val="2"/>
              <w:lang w:eastAsia="en-GB"/>
              <w14:ligatures w14:val="standardContextual"/>
            </w:rPr>
          </w:pPr>
          <w:hyperlink w:anchor="_Toc170398997" w:history="1">
            <w:r w:rsidRPr="00337C6E">
              <w:rPr>
                <w:rStyle w:val="Hyperlink"/>
                <w:rFonts w:ascii="Arial" w:hAnsi="Arial" w:cs="Arial"/>
                <w:bCs/>
                <w:noProof/>
              </w:rPr>
              <w:t>11.</w:t>
            </w:r>
            <w:r>
              <w:rPr>
                <w:rFonts w:eastAsiaTheme="minorEastAsia"/>
                <w:noProof/>
                <w:kern w:val="2"/>
                <w:lang w:eastAsia="en-GB"/>
                <w14:ligatures w14:val="standardContextual"/>
              </w:rPr>
              <w:tab/>
            </w:r>
            <w:r w:rsidRPr="00337C6E">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_Toc170398997 \h </w:instrText>
            </w:r>
            <w:r>
              <w:rPr>
                <w:noProof/>
                <w:webHidden/>
              </w:rPr>
            </w:r>
            <w:r>
              <w:rPr>
                <w:noProof/>
                <w:webHidden/>
              </w:rPr>
              <w:fldChar w:fldCharType="separate"/>
            </w:r>
            <w:r w:rsidR="00F749E4">
              <w:rPr>
                <w:noProof/>
                <w:webHidden/>
              </w:rPr>
              <w:t>10</w:t>
            </w:r>
            <w:r>
              <w:rPr>
                <w:noProof/>
                <w:webHidden/>
              </w:rPr>
              <w:fldChar w:fldCharType="end"/>
            </w:r>
          </w:hyperlink>
        </w:p>
        <w:p w14:paraId="65AF31D8" w14:textId="51C3EF6A" w:rsidR="006508E2" w:rsidRDefault="006508E2">
          <w:pPr>
            <w:pStyle w:val="TOC1"/>
            <w:rPr>
              <w:rFonts w:eastAsiaTheme="minorEastAsia"/>
              <w:noProof/>
              <w:kern w:val="2"/>
              <w:lang w:eastAsia="en-GB"/>
              <w14:ligatures w14:val="standardContextual"/>
            </w:rPr>
          </w:pPr>
          <w:hyperlink w:anchor="_Toc170398998" w:history="1">
            <w:r w:rsidRPr="00337C6E">
              <w:rPr>
                <w:rStyle w:val="Hyperlink"/>
                <w:rFonts w:ascii="Arial" w:hAnsi="Arial" w:cs="Arial"/>
                <w:noProof/>
              </w:rPr>
              <w:t>12.</w:t>
            </w:r>
            <w:r>
              <w:rPr>
                <w:rFonts w:eastAsiaTheme="minorEastAsia"/>
                <w:noProof/>
                <w:kern w:val="2"/>
                <w:lang w:eastAsia="en-GB"/>
                <w14:ligatures w14:val="standardContextual"/>
              </w:rPr>
              <w:tab/>
            </w:r>
            <w:r w:rsidRPr="00337C6E">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_Toc170398998 \h </w:instrText>
            </w:r>
            <w:r>
              <w:rPr>
                <w:noProof/>
                <w:webHidden/>
              </w:rPr>
            </w:r>
            <w:r>
              <w:rPr>
                <w:noProof/>
                <w:webHidden/>
              </w:rPr>
              <w:fldChar w:fldCharType="separate"/>
            </w:r>
            <w:r w:rsidR="00F749E4">
              <w:rPr>
                <w:noProof/>
                <w:webHidden/>
              </w:rPr>
              <w:t>10</w:t>
            </w:r>
            <w:r>
              <w:rPr>
                <w:noProof/>
                <w:webHidden/>
              </w:rPr>
              <w:fldChar w:fldCharType="end"/>
            </w:r>
          </w:hyperlink>
        </w:p>
        <w:p w14:paraId="0D181AD1" w14:textId="67AA2DBD" w:rsidR="006508E2" w:rsidRDefault="006508E2">
          <w:pPr>
            <w:pStyle w:val="TOC1"/>
            <w:rPr>
              <w:rFonts w:eastAsiaTheme="minorEastAsia"/>
              <w:noProof/>
              <w:kern w:val="2"/>
              <w:lang w:eastAsia="en-GB"/>
              <w14:ligatures w14:val="standardContextual"/>
            </w:rPr>
          </w:pPr>
          <w:hyperlink w:anchor="_Toc170398999" w:history="1">
            <w:r w:rsidRPr="00337C6E">
              <w:rPr>
                <w:rStyle w:val="Hyperlink"/>
                <w:rFonts w:ascii="Arial" w:hAnsi="Arial" w:cs="Arial"/>
                <w:noProof/>
              </w:rPr>
              <w:t>13.</w:t>
            </w:r>
            <w:r>
              <w:rPr>
                <w:rFonts w:eastAsiaTheme="minorEastAsia"/>
                <w:noProof/>
                <w:kern w:val="2"/>
                <w:lang w:eastAsia="en-GB"/>
                <w14:ligatures w14:val="standardContextual"/>
              </w:rPr>
              <w:tab/>
            </w:r>
            <w:r w:rsidRPr="00337C6E">
              <w:rPr>
                <w:rStyle w:val="Hyperlink"/>
                <w:rFonts w:ascii="Arial" w:hAnsi="Arial" w:cs="Arial"/>
                <w:noProof/>
              </w:rPr>
              <w:t>Income</w:t>
            </w:r>
            <w:r>
              <w:rPr>
                <w:noProof/>
                <w:webHidden/>
              </w:rPr>
              <w:tab/>
            </w:r>
            <w:r>
              <w:rPr>
                <w:noProof/>
                <w:webHidden/>
              </w:rPr>
              <w:fldChar w:fldCharType="begin"/>
            </w:r>
            <w:r>
              <w:rPr>
                <w:noProof/>
                <w:webHidden/>
              </w:rPr>
              <w:instrText xml:space="preserve"> PAGEREF _Toc170398999 \h </w:instrText>
            </w:r>
            <w:r>
              <w:rPr>
                <w:noProof/>
                <w:webHidden/>
              </w:rPr>
            </w:r>
            <w:r>
              <w:rPr>
                <w:noProof/>
                <w:webHidden/>
              </w:rPr>
              <w:fldChar w:fldCharType="separate"/>
            </w:r>
            <w:r w:rsidR="00F749E4">
              <w:rPr>
                <w:noProof/>
                <w:webHidden/>
              </w:rPr>
              <w:t>11</w:t>
            </w:r>
            <w:r>
              <w:rPr>
                <w:noProof/>
                <w:webHidden/>
              </w:rPr>
              <w:fldChar w:fldCharType="end"/>
            </w:r>
          </w:hyperlink>
        </w:p>
        <w:p w14:paraId="70C97440" w14:textId="32B2374F" w:rsidR="006508E2" w:rsidRDefault="006508E2">
          <w:pPr>
            <w:pStyle w:val="TOC1"/>
            <w:rPr>
              <w:rFonts w:eastAsiaTheme="minorEastAsia"/>
              <w:noProof/>
              <w:kern w:val="2"/>
              <w:lang w:eastAsia="en-GB"/>
              <w14:ligatures w14:val="standardContextual"/>
            </w:rPr>
          </w:pPr>
          <w:hyperlink w:anchor="_Toc170399000" w:history="1">
            <w:r w:rsidRPr="00337C6E">
              <w:rPr>
                <w:rStyle w:val="Hyperlink"/>
                <w:rFonts w:ascii="Arial" w:hAnsi="Arial" w:cs="Arial"/>
                <w:noProof/>
              </w:rPr>
              <w:t>14.</w:t>
            </w:r>
            <w:r>
              <w:rPr>
                <w:rFonts w:eastAsiaTheme="minorEastAsia"/>
                <w:noProof/>
                <w:kern w:val="2"/>
                <w:lang w:eastAsia="en-GB"/>
                <w14:ligatures w14:val="standardContextual"/>
              </w:rPr>
              <w:tab/>
            </w:r>
            <w:r w:rsidRPr="00337C6E">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_Toc170399000 \h </w:instrText>
            </w:r>
            <w:r>
              <w:rPr>
                <w:noProof/>
                <w:webHidden/>
              </w:rPr>
            </w:r>
            <w:r>
              <w:rPr>
                <w:noProof/>
                <w:webHidden/>
              </w:rPr>
              <w:fldChar w:fldCharType="separate"/>
            </w:r>
            <w:r w:rsidR="00F749E4">
              <w:rPr>
                <w:noProof/>
                <w:webHidden/>
              </w:rPr>
              <w:t>11</w:t>
            </w:r>
            <w:r>
              <w:rPr>
                <w:noProof/>
                <w:webHidden/>
              </w:rPr>
              <w:fldChar w:fldCharType="end"/>
            </w:r>
          </w:hyperlink>
        </w:p>
        <w:p w14:paraId="7B7DC185" w14:textId="03E77FA8" w:rsidR="006508E2" w:rsidRDefault="006508E2">
          <w:pPr>
            <w:pStyle w:val="TOC1"/>
            <w:rPr>
              <w:rFonts w:eastAsiaTheme="minorEastAsia"/>
              <w:noProof/>
              <w:kern w:val="2"/>
              <w:lang w:eastAsia="en-GB"/>
              <w14:ligatures w14:val="standardContextual"/>
            </w:rPr>
          </w:pPr>
          <w:hyperlink w:anchor="_Toc170399001" w:history="1">
            <w:r w:rsidRPr="00337C6E">
              <w:rPr>
                <w:rStyle w:val="Hyperlink"/>
                <w:rFonts w:ascii="Arial" w:hAnsi="Arial" w:cs="Arial"/>
                <w:noProof/>
              </w:rPr>
              <w:t>15.</w:t>
            </w:r>
            <w:r>
              <w:rPr>
                <w:rFonts w:eastAsiaTheme="minorEastAsia"/>
                <w:noProof/>
                <w:kern w:val="2"/>
                <w:lang w:eastAsia="en-GB"/>
                <w14:ligatures w14:val="standardContextual"/>
              </w:rPr>
              <w:tab/>
            </w:r>
            <w:r w:rsidRPr="00337C6E">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_Toc170399001 \h </w:instrText>
            </w:r>
            <w:r>
              <w:rPr>
                <w:noProof/>
                <w:webHidden/>
              </w:rPr>
            </w:r>
            <w:r>
              <w:rPr>
                <w:noProof/>
                <w:webHidden/>
              </w:rPr>
              <w:fldChar w:fldCharType="separate"/>
            </w:r>
            <w:r w:rsidR="00F749E4">
              <w:rPr>
                <w:noProof/>
                <w:webHidden/>
              </w:rPr>
              <w:t>11</w:t>
            </w:r>
            <w:r>
              <w:rPr>
                <w:noProof/>
                <w:webHidden/>
              </w:rPr>
              <w:fldChar w:fldCharType="end"/>
            </w:r>
          </w:hyperlink>
        </w:p>
        <w:p w14:paraId="2275F857" w14:textId="533AD1CB" w:rsidR="006508E2" w:rsidRDefault="006508E2">
          <w:pPr>
            <w:pStyle w:val="TOC1"/>
            <w:rPr>
              <w:rFonts w:eastAsiaTheme="minorEastAsia"/>
              <w:noProof/>
              <w:kern w:val="2"/>
              <w:lang w:eastAsia="en-GB"/>
              <w14:ligatures w14:val="standardContextual"/>
            </w:rPr>
          </w:pPr>
          <w:hyperlink w:anchor="_Toc170399002" w:history="1">
            <w:r w:rsidRPr="00337C6E">
              <w:rPr>
                <w:rStyle w:val="Hyperlink"/>
                <w:rFonts w:ascii="Arial" w:hAnsi="Arial" w:cs="Arial"/>
                <w:noProof/>
              </w:rPr>
              <w:t>16.</w:t>
            </w:r>
            <w:r>
              <w:rPr>
                <w:rFonts w:eastAsiaTheme="minorEastAsia"/>
                <w:noProof/>
                <w:kern w:val="2"/>
                <w:lang w:eastAsia="en-GB"/>
                <w14:ligatures w14:val="standardContextual"/>
              </w:rPr>
              <w:tab/>
            </w:r>
            <w:r w:rsidRPr="00337C6E">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_Toc170399002 \h </w:instrText>
            </w:r>
            <w:r>
              <w:rPr>
                <w:noProof/>
                <w:webHidden/>
              </w:rPr>
            </w:r>
            <w:r>
              <w:rPr>
                <w:noProof/>
                <w:webHidden/>
              </w:rPr>
              <w:fldChar w:fldCharType="separate"/>
            </w:r>
            <w:r w:rsidR="00F749E4">
              <w:rPr>
                <w:noProof/>
                <w:webHidden/>
              </w:rPr>
              <w:t>11</w:t>
            </w:r>
            <w:r>
              <w:rPr>
                <w:noProof/>
                <w:webHidden/>
              </w:rPr>
              <w:fldChar w:fldCharType="end"/>
            </w:r>
          </w:hyperlink>
        </w:p>
        <w:p w14:paraId="22C4E02C" w14:textId="1A49B987" w:rsidR="006508E2" w:rsidRDefault="006508E2">
          <w:pPr>
            <w:pStyle w:val="TOC1"/>
            <w:rPr>
              <w:rFonts w:eastAsiaTheme="minorEastAsia"/>
              <w:noProof/>
              <w:kern w:val="2"/>
              <w:lang w:eastAsia="en-GB"/>
              <w14:ligatures w14:val="standardContextual"/>
            </w:rPr>
          </w:pPr>
          <w:hyperlink w:anchor="_Toc170399003" w:history="1">
            <w:r w:rsidRPr="00337C6E">
              <w:rPr>
                <w:rStyle w:val="Hyperlink"/>
                <w:rFonts w:ascii="Arial" w:hAnsi="Arial" w:cs="Arial"/>
                <w:noProof/>
              </w:rPr>
              <w:t>17.</w:t>
            </w:r>
            <w:r>
              <w:rPr>
                <w:rFonts w:eastAsiaTheme="minorEastAsia"/>
                <w:noProof/>
                <w:kern w:val="2"/>
                <w:lang w:eastAsia="en-GB"/>
                <w14:ligatures w14:val="standardContextual"/>
              </w:rPr>
              <w:tab/>
            </w:r>
            <w:r w:rsidRPr="00337C6E">
              <w:rPr>
                <w:rStyle w:val="Hyperlink"/>
                <w:rFonts w:ascii="Arial" w:hAnsi="Arial" w:cs="Arial"/>
                <w:noProof/>
              </w:rPr>
              <w:t>Insurance</w:t>
            </w:r>
            <w:r>
              <w:rPr>
                <w:noProof/>
                <w:webHidden/>
              </w:rPr>
              <w:tab/>
            </w:r>
            <w:r>
              <w:rPr>
                <w:noProof/>
                <w:webHidden/>
              </w:rPr>
              <w:fldChar w:fldCharType="begin"/>
            </w:r>
            <w:r>
              <w:rPr>
                <w:noProof/>
                <w:webHidden/>
              </w:rPr>
              <w:instrText xml:space="preserve"> PAGEREF _Toc170399003 \h </w:instrText>
            </w:r>
            <w:r>
              <w:rPr>
                <w:noProof/>
                <w:webHidden/>
              </w:rPr>
            </w:r>
            <w:r>
              <w:rPr>
                <w:noProof/>
                <w:webHidden/>
              </w:rPr>
              <w:fldChar w:fldCharType="separate"/>
            </w:r>
            <w:r w:rsidR="00F749E4">
              <w:rPr>
                <w:noProof/>
                <w:webHidden/>
              </w:rPr>
              <w:t>12</w:t>
            </w:r>
            <w:r>
              <w:rPr>
                <w:noProof/>
                <w:webHidden/>
              </w:rPr>
              <w:fldChar w:fldCharType="end"/>
            </w:r>
          </w:hyperlink>
        </w:p>
        <w:p w14:paraId="75D8C528" w14:textId="76604341" w:rsidR="006508E2" w:rsidRDefault="006508E2">
          <w:pPr>
            <w:pStyle w:val="TOC1"/>
            <w:rPr>
              <w:rFonts w:eastAsiaTheme="minorEastAsia"/>
              <w:noProof/>
              <w:kern w:val="2"/>
              <w:lang w:eastAsia="en-GB"/>
              <w14:ligatures w14:val="standardContextual"/>
            </w:rPr>
          </w:pPr>
          <w:hyperlink w:anchor="_Toc170399004" w:history="1">
            <w:r w:rsidRPr="00337C6E">
              <w:rPr>
                <w:rStyle w:val="Hyperlink"/>
                <w:rFonts w:ascii="Arial" w:hAnsi="Arial" w:cs="Arial"/>
                <w:noProof/>
              </w:rPr>
              <w:t>18.</w:t>
            </w:r>
            <w:r>
              <w:rPr>
                <w:rFonts w:eastAsiaTheme="minorEastAsia"/>
                <w:noProof/>
                <w:kern w:val="2"/>
                <w:lang w:eastAsia="en-GB"/>
                <w14:ligatures w14:val="standardContextual"/>
              </w:rPr>
              <w:tab/>
            </w:r>
            <w:r w:rsidRPr="00337C6E">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_Toc170399004 \h </w:instrText>
            </w:r>
            <w:r>
              <w:rPr>
                <w:noProof/>
                <w:webHidden/>
              </w:rPr>
            </w:r>
            <w:r>
              <w:rPr>
                <w:noProof/>
                <w:webHidden/>
              </w:rPr>
              <w:fldChar w:fldCharType="separate"/>
            </w:r>
            <w:r w:rsidR="00F749E4">
              <w:rPr>
                <w:noProof/>
                <w:webHidden/>
              </w:rPr>
              <w:t>12</w:t>
            </w:r>
            <w:r>
              <w:rPr>
                <w:noProof/>
                <w:webHidden/>
              </w:rPr>
              <w:fldChar w:fldCharType="end"/>
            </w:r>
          </w:hyperlink>
        </w:p>
        <w:p w14:paraId="1810932F" w14:textId="52A52661" w:rsidR="006508E2" w:rsidRDefault="006508E2">
          <w:pPr>
            <w:pStyle w:val="TOC1"/>
            <w:rPr>
              <w:rFonts w:eastAsiaTheme="minorEastAsia"/>
              <w:noProof/>
              <w:kern w:val="2"/>
              <w:lang w:eastAsia="en-GB"/>
              <w14:ligatures w14:val="standardContextual"/>
            </w:rPr>
          </w:pPr>
          <w:hyperlink w:anchor="_Toc170399005" w:history="1">
            <w:r w:rsidRPr="00337C6E">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_Toc170399005 \h </w:instrText>
            </w:r>
            <w:r>
              <w:rPr>
                <w:noProof/>
                <w:webHidden/>
              </w:rPr>
            </w:r>
            <w:r>
              <w:rPr>
                <w:noProof/>
                <w:webHidden/>
              </w:rPr>
              <w:fldChar w:fldCharType="separate"/>
            </w:r>
            <w:r w:rsidR="00F749E4">
              <w:rPr>
                <w:noProof/>
                <w:webHidden/>
              </w:rPr>
              <w:t>13</w:t>
            </w:r>
            <w:r>
              <w:rPr>
                <w:noProof/>
                <w:webHidden/>
              </w:rPr>
              <w:fldChar w:fldCharType="end"/>
            </w:r>
          </w:hyperlink>
        </w:p>
        <w:p w14:paraId="1F44A647" w14:textId="4EEB2B18"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8728FAF" w14:textId="77777777" w:rsidR="00483FED" w:rsidRDefault="009E68C5" w:rsidP="009F1AF9">
      <w:pPr>
        <w:rPr>
          <w:rFonts w:ascii="Arial" w:hAnsi="Arial" w:cs="Arial"/>
        </w:rPr>
      </w:pPr>
      <w:r w:rsidRPr="009F1AF9">
        <w:rPr>
          <w:rFonts w:ascii="Arial" w:hAnsi="Arial" w:cs="Arial"/>
        </w:rPr>
        <w:t>These Financial Regulations were adopted by the council at its meeting held on</w:t>
      </w:r>
      <w:r w:rsidR="00483FED">
        <w:rPr>
          <w:rFonts w:ascii="Arial" w:hAnsi="Arial" w:cs="Arial"/>
        </w:rPr>
        <w:t>:</w:t>
      </w:r>
    </w:p>
    <w:p w14:paraId="1A46166F" w14:textId="77777777" w:rsidR="002B6C45" w:rsidRDefault="002B6C45" w:rsidP="002B6C45">
      <w:pPr>
        <w:rPr>
          <w:rFonts w:ascii="Arial" w:hAnsi="Arial" w:cs="Arial"/>
        </w:rPr>
      </w:pPr>
      <w:r w:rsidRPr="00A2491D">
        <w:rPr>
          <w:rFonts w:ascii="Trebuchet MS" w:hAnsi="Trebuchet MS" w:cs="Arial"/>
          <w:sz w:val="21"/>
          <w:szCs w:val="21"/>
        </w:rPr>
        <w:t xml:space="preserve">The Model Financial Regulations have been updated because of The Procurement Act 2023 and The Procurement Regulation 2024, which came into effect </w:t>
      </w:r>
      <w:r>
        <w:rPr>
          <w:rFonts w:ascii="Trebuchet MS" w:hAnsi="Trebuchet MS" w:cs="Arial"/>
          <w:sz w:val="21"/>
          <w:szCs w:val="21"/>
        </w:rPr>
        <w:t>on</w:t>
      </w:r>
      <w:r w:rsidRPr="00A2491D">
        <w:rPr>
          <w:rFonts w:ascii="Trebuchet MS" w:hAnsi="Trebuchet MS" w:cs="Arial"/>
          <w:sz w:val="21"/>
          <w:szCs w:val="21"/>
        </w:rPr>
        <w:t xml:space="preserve"> 0</w:t>
      </w:r>
      <w:r>
        <w:rPr>
          <w:rFonts w:ascii="Trebuchet MS" w:hAnsi="Trebuchet MS" w:cs="Arial"/>
          <w:sz w:val="21"/>
          <w:szCs w:val="21"/>
        </w:rPr>
        <w:t>5</w:t>
      </w:r>
      <w:r w:rsidRPr="00A2491D">
        <w:rPr>
          <w:rFonts w:ascii="Trebuchet MS" w:hAnsi="Trebuchet MS" w:cs="Arial"/>
          <w:sz w:val="21"/>
          <w:szCs w:val="21"/>
        </w:rPr>
        <w:t xml:space="preserve"> March 2025. The changes are to Model Financial Regulations 5.4, 5.7 and 5.11.</w:t>
      </w:r>
    </w:p>
    <w:p w14:paraId="109F48E4" w14:textId="77777777" w:rsidR="00483FED" w:rsidRDefault="00483FED" w:rsidP="009F1AF9">
      <w:pPr>
        <w:rPr>
          <w:rFonts w:ascii="Arial" w:hAnsi="Arial" w:cs="Arial"/>
        </w:rPr>
      </w:pPr>
    </w:p>
    <w:p w14:paraId="30F9C8F6" w14:textId="4317BA8B" w:rsidR="00483FED" w:rsidRDefault="00797A38" w:rsidP="009F1AF9">
      <w:pPr>
        <w:rPr>
          <w:rFonts w:ascii="Arial" w:hAnsi="Arial" w:cs="Arial"/>
        </w:rPr>
      </w:pPr>
      <w:r>
        <w:rPr>
          <w:rFonts w:ascii="Arial" w:hAnsi="Arial" w:cs="Arial"/>
        </w:rPr>
        <w:t>1</w:t>
      </w:r>
      <w:r w:rsidR="002B6C45">
        <w:rPr>
          <w:rFonts w:ascii="Arial" w:hAnsi="Arial" w:cs="Arial"/>
        </w:rPr>
        <w:t>9</w:t>
      </w:r>
      <w:r w:rsidR="00593982">
        <w:rPr>
          <w:rFonts w:ascii="Arial" w:hAnsi="Arial" w:cs="Arial"/>
        </w:rPr>
        <w:t xml:space="preserve"> </w:t>
      </w:r>
      <w:r w:rsidR="002B6C45">
        <w:rPr>
          <w:rFonts w:ascii="Arial" w:hAnsi="Arial" w:cs="Arial"/>
        </w:rPr>
        <w:t>Ma</w:t>
      </w:r>
      <w:r w:rsidR="00593982">
        <w:rPr>
          <w:rFonts w:ascii="Arial" w:hAnsi="Arial" w:cs="Arial"/>
        </w:rPr>
        <w:t>y</w:t>
      </w:r>
      <w:r w:rsidR="00483FED">
        <w:rPr>
          <w:rFonts w:ascii="Arial" w:hAnsi="Arial" w:cs="Arial"/>
        </w:rPr>
        <w:t xml:space="preserve"> 202</w:t>
      </w:r>
      <w:r w:rsidR="002B6C45">
        <w:rPr>
          <w:rFonts w:ascii="Arial" w:hAnsi="Arial" w:cs="Arial"/>
        </w:rPr>
        <w:t>5</w:t>
      </w:r>
    </w:p>
    <w:p w14:paraId="7B30A640" w14:textId="77777777" w:rsidR="00483FED" w:rsidRDefault="00483FED" w:rsidP="009F1AF9">
      <w:pPr>
        <w:rPr>
          <w:rFonts w:ascii="Arial" w:hAnsi="Arial" w:cs="Arial"/>
        </w:rPr>
      </w:pPr>
      <w:r>
        <w:rPr>
          <w:rFonts w:ascii="Arial" w:hAnsi="Arial" w:cs="Arial"/>
        </w:rPr>
        <w:t>Signed:</w:t>
      </w:r>
    </w:p>
    <w:p w14:paraId="0E627651" w14:textId="3C1753DF" w:rsidR="004575F6" w:rsidRPr="002B6C45" w:rsidRDefault="00483FED" w:rsidP="009F1AF9">
      <w:pPr>
        <w:rPr>
          <w:rFonts w:ascii="Arial" w:hAnsi="Arial" w:cs="Arial"/>
        </w:rPr>
      </w:pPr>
      <w:r>
        <w:rPr>
          <w:rFonts w:ascii="Arial" w:hAnsi="Arial" w:cs="Arial"/>
        </w:rPr>
        <w:t>(Clerk/</w:t>
      </w:r>
      <w:proofErr w:type="gramStart"/>
      <w:r>
        <w:rPr>
          <w:rFonts w:ascii="Arial" w:hAnsi="Arial" w:cs="Arial"/>
        </w:rPr>
        <w:t>RFO)…</w:t>
      </w:r>
      <w:proofErr w:type="gramEnd"/>
      <w:r>
        <w:rPr>
          <w:rFonts w:ascii="Arial" w:hAnsi="Arial" w:cs="Arial"/>
        </w:rPr>
        <w:t>……………………………………….. Chairman………………………………</w:t>
      </w:r>
      <w:proofErr w:type="gramStart"/>
      <w:r>
        <w:rPr>
          <w:rFonts w:ascii="Arial" w:hAnsi="Arial" w:cs="Arial"/>
        </w:rPr>
        <w:t>….</w:t>
      </w:r>
      <w:r w:rsidR="009E68C5" w:rsidRPr="009F1AF9">
        <w:rPr>
          <w:rFonts w:ascii="Arial" w:hAnsi="Arial" w:cs="Arial"/>
        </w:rPr>
        <w:t>.</w:t>
      </w:r>
      <w:proofErr w:type="gramEnd"/>
      <w:r w:rsidR="004575F6" w:rsidRPr="009F1AF9">
        <w:rPr>
          <w:rFonts w:ascii="Arial" w:hAnsi="Arial" w:cs="Arial"/>
        </w:rPr>
        <w:br w:type="page"/>
      </w:r>
    </w:p>
    <w:p w14:paraId="673E82C1" w14:textId="62DB33E3" w:rsidR="009E68C5" w:rsidRPr="009F1AF9" w:rsidRDefault="009E68C5" w:rsidP="00BC219C">
      <w:pPr>
        <w:pStyle w:val="Heading1"/>
        <w:ind w:right="-188"/>
        <w:rPr>
          <w:rFonts w:ascii="Arial" w:hAnsi="Arial" w:cs="Arial"/>
        </w:rPr>
      </w:pPr>
      <w:bookmarkStart w:id="0" w:name="_Toc170398987"/>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BC219C">
      <w:pPr>
        <w:pStyle w:val="ListParagraph"/>
        <w:numPr>
          <w:ilvl w:val="1"/>
          <w:numId w:val="21"/>
        </w:numPr>
        <w:spacing w:after="120"/>
        <w:ind w:right="-188"/>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BC219C">
      <w:pPr>
        <w:pStyle w:val="ListParagraph"/>
        <w:numPr>
          <w:ilvl w:val="1"/>
          <w:numId w:val="21"/>
        </w:numPr>
        <w:spacing w:after="120"/>
        <w:ind w:right="-472"/>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BC219C">
      <w:pPr>
        <w:pStyle w:val="ListParagraph"/>
        <w:numPr>
          <w:ilvl w:val="0"/>
          <w:numId w:val="49"/>
        </w:numPr>
        <w:spacing w:after="120"/>
        <w:ind w:left="1276" w:right="-472"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BC219C">
      <w:pPr>
        <w:pStyle w:val="ListParagraph"/>
        <w:numPr>
          <w:ilvl w:val="0"/>
          <w:numId w:val="49"/>
        </w:numPr>
        <w:spacing w:after="120"/>
        <w:ind w:left="1276" w:right="-472"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BC219C">
      <w:pPr>
        <w:pStyle w:val="ListParagraph"/>
        <w:numPr>
          <w:ilvl w:val="0"/>
          <w:numId w:val="49"/>
        </w:numPr>
        <w:spacing w:after="120"/>
        <w:ind w:left="1276" w:right="-472"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BC219C">
      <w:pPr>
        <w:pStyle w:val="ListParagraph"/>
        <w:numPr>
          <w:ilvl w:val="0"/>
          <w:numId w:val="49"/>
        </w:numPr>
        <w:spacing w:after="120"/>
        <w:ind w:left="1276" w:right="-472"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2B9E0B15" w:rsidR="00F82A70" w:rsidRPr="009F1AF9" w:rsidRDefault="004E0329" w:rsidP="00BC219C">
      <w:pPr>
        <w:pStyle w:val="ListParagraph"/>
        <w:numPr>
          <w:ilvl w:val="0"/>
          <w:numId w:val="49"/>
        </w:numPr>
        <w:spacing w:after="120"/>
        <w:ind w:left="1276" w:right="-472"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483FED">
        <w:rPr>
          <w:rFonts w:ascii="Arial" w:hAnsi="Arial" w:cs="Arial"/>
        </w:rPr>
        <w:t>.</w:t>
      </w:r>
    </w:p>
    <w:p w14:paraId="1EE986B8" w14:textId="20328831" w:rsidR="00F82A70" w:rsidRPr="009F1AF9" w:rsidRDefault="00B67977" w:rsidP="00BC219C">
      <w:pPr>
        <w:pStyle w:val="ListParagraph"/>
        <w:numPr>
          <w:ilvl w:val="0"/>
          <w:numId w:val="49"/>
        </w:numPr>
        <w:spacing w:after="120"/>
        <w:ind w:left="1276" w:right="-472"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BC219C">
      <w:pPr>
        <w:pStyle w:val="ListParagraph"/>
        <w:numPr>
          <w:ilvl w:val="0"/>
          <w:numId w:val="49"/>
        </w:numPr>
        <w:spacing w:after="120"/>
        <w:ind w:left="1276" w:right="-472"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BC219C">
      <w:pPr>
        <w:pStyle w:val="ListParagraph"/>
        <w:spacing w:after="120"/>
        <w:ind w:left="1276" w:right="-472"/>
        <w:rPr>
          <w:rFonts w:ascii="Arial" w:hAnsi="Arial" w:cs="Arial"/>
        </w:rPr>
      </w:pPr>
    </w:p>
    <w:p w14:paraId="0B89DE9B" w14:textId="320256B1" w:rsidR="00292C38" w:rsidRPr="009F1AF9" w:rsidRDefault="00292C38" w:rsidP="00BC219C">
      <w:pPr>
        <w:pStyle w:val="ListParagraph"/>
        <w:numPr>
          <w:ilvl w:val="1"/>
          <w:numId w:val="21"/>
        </w:numPr>
        <w:spacing w:after="120"/>
        <w:ind w:right="-472"/>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w:t>
      </w:r>
      <w:proofErr w:type="gramStart"/>
      <w:r w:rsidRPr="009F1AF9">
        <w:rPr>
          <w:rFonts w:ascii="Arial" w:hAnsi="Arial" w:cs="Arial"/>
        </w:rPr>
        <w:t>Regulations</w:t>
      </w:r>
      <w:proofErr w:type="gramEnd"/>
      <w:r w:rsidRPr="009F1AF9">
        <w:rPr>
          <w:rFonts w:ascii="Arial" w:hAnsi="Arial" w:cs="Arial"/>
        </w:rPr>
        <w:t xml:space="preserve">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proofErr w:type="gramStart"/>
      <w:r w:rsidR="00292C38" w:rsidRPr="009F1AF9">
        <w:rPr>
          <w:rFonts w:ascii="Arial" w:hAnsi="Arial" w:cs="Arial"/>
        </w:rPr>
        <w:t>efficiency</w:t>
      </w:r>
      <w:proofErr w:type="gramEnd"/>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BC219C">
      <w:pPr>
        <w:pStyle w:val="Heading1"/>
        <w:ind w:right="-613"/>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7039898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BC219C">
      <w:pPr>
        <w:pStyle w:val="ListParagraph"/>
        <w:numPr>
          <w:ilvl w:val="1"/>
          <w:numId w:val="21"/>
        </w:numPr>
        <w:spacing w:after="120"/>
        <w:ind w:right="-613"/>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2E879952" w:rsidR="00226257" w:rsidRPr="009F1AF9" w:rsidRDefault="00AC6F05" w:rsidP="00BC219C">
      <w:pPr>
        <w:pStyle w:val="ListParagraph"/>
        <w:numPr>
          <w:ilvl w:val="1"/>
          <w:numId w:val="21"/>
        </w:numPr>
        <w:spacing w:after="120"/>
        <w:ind w:right="-613"/>
        <w:contextualSpacing w:val="0"/>
        <w:rPr>
          <w:rFonts w:ascii="Arial" w:hAnsi="Arial" w:cs="Arial"/>
        </w:rPr>
      </w:pPr>
      <w:r w:rsidRPr="009F1AF9">
        <w:rPr>
          <w:rFonts w:ascii="Arial" w:hAnsi="Arial" w:cs="Arial"/>
        </w:rPr>
        <w:t>The Clerk</w:t>
      </w:r>
      <w:r w:rsidR="00BC219C">
        <w:rPr>
          <w:rFonts w:ascii="Arial" w:hAnsi="Arial" w:cs="Arial"/>
        </w:rPr>
        <w:t>/</w:t>
      </w:r>
      <w:r w:rsidRPr="009F1AF9">
        <w:rPr>
          <w:rFonts w:ascii="Arial" w:hAnsi="Arial" w:cs="Arial"/>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731F1EB8" w:rsidR="0015275A" w:rsidRPr="009F1AF9" w:rsidRDefault="0015275A" w:rsidP="00BC219C">
      <w:pPr>
        <w:pStyle w:val="ListParagraph"/>
        <w:numPr>
          <w:ilvl w:val="1"/>
          <w:numId w:val="21"/>
        </w:numPr>
        <w:spacing w:after="120"/>
        <w:ind w:right="-613"/>
        <w:contextualSpacing w:val="0"/>
        <w:rPr>
          <w:rFonts w:ascii="Arial" w:hAnsi="Arial" w:cs="Arial"/>
        </w:rPr>
      </w:pPr>
      <w:r w:rsidRPr="009F1AF9">
        <w:rPr>
          <w:rFonts w:ascii="Arial" w:hAnsi="Arial" w:cs="Arial"/>
        </w:rPr>
        <w:t>When considering any new activity, the Clerk</w:t>
      </w:r>
      <w:r w:rsidR="00BC219C">
        <w:rPr>
          <w:rFonts w:ascii="Arial" w:hAnsi="Arial" w:cs="Arial"/>
        </w:rPr>
        <w:t>/</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BC219C">
      <w:pPr>
        <w:pStyle w:val="ListParagraph"/>
        <w:numPr>
          <w:ilvl w:val="1"/>
          <w:numId w:val="21"/>
        </w:numPr>
        <w:spacing w:after="120"/>
        <w:ind w:right="-613"/>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BC219C">
      <w:pPr>
        <w:pStyle w:val="ListParagraph"/>
        <w:numPr>
          <w:ilvl w:val="1"/>
          <w:numId w:val="21"/>
        </w:numPr>
        <w:spacing w:after="120"/>
        <w:ind w:right="-613"/>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BC219C">
      <w:pPr>
        <w:pStyle w:val="ListParagraph"/>
        <w:numPr>
          <w:ilvl w:val="0"/>
          <w:numId w:val="26"/>
        </w:numPr>
        <w:spacing w:after="120"/>
        <w:ind w:left="1276" w:right="-613" w:hanging="283"/>
        <w:contextualSpacing w:val="0"/>
        <w:rPr>
          <w:rFonts w:ascii="Arial" w:hAnsi="Arial" w:cs="Arial"/>
          <w:b/>
          <w:bCs/>
        </w:rPr>
      </w:pPr>
      <w:r w:rsidRPr="009F1AF9">
        <w:rPr>
          <w:rFonts w:ascii="Arial" w:hAnsi="Arial" w:cs="Arial"/>
          <w:b/>
          <w:bCs/>
        </w:rPr>
        <w:t>ensure division of responsibilities.</w:t>
      </w:r>
    </w:p>
    <w:p w14:paraId="07641CF2" w14:textId="74B37DAB" w:rsidR="00D26E27" w:rsidRPr="009F1AF9" w:rsidRDefault="00551C18" w:rsidP="00BC219C">
      <w:pPr>
        <w:pStyle w:val="ListParagraph"/>
        <w:numPr>
          <w:ilvl w:val="1"/>
          <w:numId w:val="21"/>
        </w:numPr>
        <w:spacing w:after="120"/>
        <w:ind w:right="-472"/>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BC219C">
      <w:pPr>
        <w:pStyle w:val="ListParagraph"/>
        <w:numPr>
          <w:ilvl w:val="1"/>
          <w:numId w:val="21"/>
        </w:numPr>
        <w:spacing w:after="120"/>
        <w:ind w:right="-472"/>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70398989"/>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lastRenderedPageBreak/>
        <w:t>a record of the assets and liabilities of the council;</w:t>
      </w:r>
    </w:p>
    <w:p w14:paraId="107406E6" w14:textId="7E6F7891" w:rsidR="00D26E27" w:rsidRPr="009F1AF9" w:rsidRDefault="00D26E27" w:rsidP="00BC219C">
      <w:pPr>
        <w:pStyle w:val="ListParagraph"/>
        <w:numPr>
          <w:ilvl w:val="1"/>
          <w:numId w:val="21"/>
        </w:numPr>
        <w:spacing w:after="120"/>
        <w:ind w:right="-188"/>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35438D8E" w:rsidR="009E68C5"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6B387D05" w:rsidR="009E68C5"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w:t>
      </w:r>
      <w:proofErr w:type="gramStart"/>
      <w:r w:rsidR="008C7D95" w:rsidRPr="009F1AF9">
        <w:rPr>
          <w:rFonts w:ascii="Arial" w:hAnsi="Arial" w:cs="Arial"/>
        </w:rPr>
        <w:t>control</w:t>
      </w:r>
      <w:proofErr w:type="gramEnd"/>
      <w:r w:rsidR="008C7D95" w:rsidRPr="009F1AF9">
        <w:rPr>
          <w:rFonts w:ascii="Arial" w:hAnsi="Arial" w:cs="Arial"/>
        </w:rPr>
        <w:t xml:space="preserve">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BC219C">
      <w:pPr>
        <w:pStyle w:val="ListParagraph"/>
        <w:numPr>
          <w:ilvl w:val="1"/>
          <w:numId w:val="21"/>
        </w:numPr>
        <w:spacing w:after="120"/>
        <w:ind w:right="-188"/>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BC219C">
      <w:pPr>
        <w:pStyle w:val="ListParagraph"/>
        <w:numPr>
          <w:ilvl w:val="0"/>
          <w:numId w:val="30"/>
        </w:numPr>
        <w:spacing w:after="120"/>
        <w:ind w:right="-188"/>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BC219C">
      <w:pPr>
        <w:pStyle w:val="ListParagraph"/>
        <w:numPr>
          <w:ilvl w:val="0"/>
          <w:numId w:val="30"/>
        </w:numPr>
        <w:spacing w:after="120"/>
        <w:ind w:right="-472"/>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BC219C">
      <w:pPr>
        <w:pStyle w:val="ListParagraph"/>
        <w:numPr>
          <w:ilvl w:val="0"/>
          <w:numId w:val="30"/>
        </w:numPr>
        <w:spacing w:after="120"/>
        <w:ind w:right="-472"/>
        <w:contextualSpacing w:val="0"/>
        <w:rPr>
          <w:rFonts w:ascii="Arial" w:hAnsi="Arial" w:cs="Arial"/>
        </w:rPr>
      </w:pPr>
      <w:r w:rsidRPr="009F1AF9">
        <w:rPr>
          <w:rFonts w:ascii="Arial" w:hAnsi="Arial" w:cs="Arial"/>
        </w:rPr>
        <w:t xml:space="preserve">can </w:t>
      </w:r>
      <w:r w:rsidR="009E68C5" w:rsidRPr="009F1AF9">
        <w:rPr>
          <w:rFonts w:ascii="Arial" w:hAnsi="Arial" w:cs="Arial"/>
        </w:rPr>
        <w:t xml:space="preserve">demonstrate competence, </w:t>
      </w:r>
      <w:proofErr w:type="gramStart"/>
      <w:r w:rsidR="009E68C5" w:rsidRPr="009F1AF9">
        <w:rPr>
          <w:rFonts w:ascii="Arial" w:hAnsi="Arial" w:cs="Arial"/>
        </w:rPr>
        <w:t>objectivity</w:t>
      </w:r>
      <w:proofErr w:type="gramEnd"/>
      <w:r w:rsidR="009E68C5" w:rsidRPr="009F1AF9">
        <w:rPr>
          <w:rFonts w:ascii="Arial" w:hAnsi="Arial" w:cs="Arial"/>
        </w:rPr>
        <w:t xml:space="preserve"> and independence, free from any actual or perceived conflicts of interest, including those arising from family relationships; and</w:t>
      </w:r>
    </w:p>
    <w:p w14:paraId="5251949D" w14:textId="4D7042C3" w:rsidR="009E68C5" w:rsidRPr="009F1AF9" w:rsidRDefault="009E68C5" w:rsidP="00BC219C">
      <w:pPr>
        <w:pStyle w:val="ListParagraph"/>
        <w:numPr>
          <w:ilvl w:val="0"/>
          <w:numId w:val="30"/>
        </w:numPr>
        <w:spacing w:after="120"/>
        <w:ind w:right="-472"/>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BC219C">
      <w:pPr>
        <w:pStyle w:val="ListParagraph"/>
        <w:numPr>
          <w:ilvl w:val="1"/>
          <w:numId w:val="21"/>
        </w:numPr>
        <w:spacing w:after="120"/>
        <w:ind w:right="-472"/>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BC219C">
      <w:pPr>
        <w:pStyle w:val="ListParagraph"/>
        <w:numPr>
          <w:ilvl w:val="0"/>
          <w:numId w:val="31"/>
        </w:numPr>
        <w:spacing w:after="120"/>
        <w:ind w:right="-472"/>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BC219C">
      <w:pPr>
        <w:pStyle w:val="ListParagraph"/>
        <w:numPr>
          <w:ilvl w:val="0"/>
          <w:numId w:val="31"/>
        </w:numPr>
        <w:spacing w:after="120"/>
        <w:ind w:right="-472"/>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BC219C">
      <w:pPr>
        <w:pStyle w:val="ListParagraph"/>
        <w:numPr>
          <w:ilvl w:val="0"/>
          <w:numId w:val="31"/>
        </w:numPr>
        <w:spacing w:after="120"/>
        <w:ind w:right="-755"/>
        <w:contextualSpacing w:val="0"/>
        <w:rPr>
          <w:rFonts w:ascii="Arial" w:hAnsi="Arial" w:cs="Arial"/>
        </w:rPr>
      </w:pPr>
      <w:r w:rsidRPr="009F1AF9">
        <w:rPr>
          <w:rFonts w:ascii="Arial" w:hAnsi="Arial" w:cs="Arial"/>
        </w:rPr>
        <w:t xml:space="preserve">provide financial, </w:t>
      </w:r>
      <w:proofErr w:type="gramStart"/>
      <w:r w:rsidRPr="009F1AF9">
        <w:rPr>
          <w:rFonts w:ascii="Arial" w:hAnsi="Arial" w:cs="Arial"/>
        </w:rPr>
        <w:t>legal</w:t>
      </w:r>
      <w:proofErr w:type="gramEnd"/>
      <w:r w:rsidRPr="009F1AF9">
        <w:rPr>
          <w:rFonts w:ascii="Arial" w:hAnsi="Arial" w:cs="Arial"/>
        </w:rPr>
        <w:t xml:space="preserve"> or other advice including in relation to any future transactions; or</w:t>
      </w:r>
    </w:p>
    <w:p w14:paraId="4E146573" w14:textId="554D38D5" w:rsidR="009E68C5" w:rsidRPr="009F1AF9" w:rsidRDefault="009E68C5" w:rsidP="00BC219C">
      <w:pPr>
        <w:pStyle w:val="ListParagraph"/>
        <w:numPr>
          <w:ilvl w:val="0"/>
          <w:numId w:val="31"/>
        </w:numPr>
        <w:spacing w:after="120"/>
        <w:ind w:right="-472"/>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BC219C">
      <w:pPr>
        <w:pStyle w:val="ListParagraph"/>
        <w:numPr>
          <w:ilvl w:val="1"/>
          <w:numId w:val="21"/>
        </w:numPr>
        <w:spacing w:after="120"/>
        <w:ind w:right="-472"/>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BC219C">
      <w:pPr>
        <w:pStyle w:val="ListParagraph"/>
        <w:numPr>
          <w:ilvl w:val="1"/>
          <w:numId w:val="21"/>
        </w:numPr>
        <w:spacing w:after="120"/>
        <w:ind w:right="-897"/>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70398990"/>
      <w:r w:rsidRPr="009F1AF9">
        <w:rPr>
          <w:rFonts w:ascii="Arial" w:hAnsi="Arial" w:cs="Arial"/>
        </w:rPr>
        <w:lastRenderedPageBreak/>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6E2AA4F9" w:rsidR="00EC112B" w:rsidRPr="009F1AF9" w:rsidRDefault="007E6322" w:rsidP="00A31AE7">
      <w:pPr>
        <w:pStyle w:val="ListParagraph"/>
        <w:numPr>
          <w:ilvl w:val="1"/>
          <w:numId w:val="21"/>
        </w:numPr>
        <w:spacing w:after="120"/>
        <w:ind w:right="-472"/>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BC219C">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52174CC" w:rsidR="00955295" w:rsidRPr="009F1AF9" w:rsidRDefault="000C121B" w:rsidP="00A31AE7">
      <w:pPr>
        <w:pStyle w:val="ListParagraph"/>
        <w:numPr>
          <w:ilvl w:val="1"/>
          <w:numId w:val="21"/>
        </w:numPr>
        <w:spacing w:after="120"/>
        <w:ind w:left="850" w:right="-472"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 at least annually in October</w:t>
      </w:r>
      <w:r w:rsidR="00BC219C">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w:t>
      </w:r>
    </w:p>
    <w:p w14:paraId="2D28879B" w14:textId="594B960C" w:rsidR="00955295" w:rsidRPr="009F1AF9" w:rsidRDefault="00955295" w:rsidP="00A31AE7">
      <w:pPr>
        <w:pStyle w:val="ListParagraph"/>
        <w:numPr>
          <w:ilvl w:val="1"/>
          <w:numId w:val="21"/>
        </w:numPr>
        <w:spacing w:after="120"/>
        <w:ind w:left="850" w:right="-472" w:hanging="510"/>
        <w:contextualSpacing w:val="0"/>
        <w:rPr>
          <w:rFonts w:ascii="Arial" w:eastAsia="Calibri" w:hAnsi="Arial" w:cs="Arial"/>
        </w:rPr>
      </w:pPr>
      <w:r w:rsidRPr="009F1AF9">
        <w:rPr>
          <w:rFonts w:ascii="Arial" w:eastAsia="Calibri" w:hAnsi="Arial" w:cs="Arial"/>
        </w:rPr>
        <w:t xml:space="preserve">No later than </w:t>
      </w:r>
      <w:r w:rsidR="00A31AE7">
        <w:rPr>
          <w:rFonts w:ascii="Arial" w:eastAsia="Calibri" w:hAnsi="Arial" w:cs="Arial"/>
        </w:rPr>
        <w:t>October/November</w:t>
      </w:r>
      <w:r w:rsidRPr="009F1AF9">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748C9995" w:rsidR="00955295" w:rsidRPr="009F1AF9" w:rsidRDefault="00955295" w:rsidP="00A31AE7">
      <w:pPr>
        <w:pStyle w:val="ListParagraph"/>
        <w:numPr>
          <w:ilvl w:val="1"/>
          <w:numId w:val="21"/>
        </w:numPr>
        <w:spacing w:after="120"/>
        <w:ind w:left="850" w:right="-472"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w:t>
      </w:r>
    </w:p>
    <w:p w14:paraId="6B078D75" w14:textId="06D8D92C" w:rsidR="00955295" w:rsidRPr="009F1AF9" w:rsidRDefault="00955295" w:rsidP="00A31AE7">
      <w:pPr>
        <w:pStyle w:val="ListParagraph"/>
        <w:numPr>
          <w:ilvl w:val="1"/>
          <w:numId w:val="21"/>
        </w:numPr>
        <w:spacing w:after="120"/>
        <w:ind w:left="850" w:right="-472" w:hanging="51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w:t>
      </w:r>
      <w:r w:rsidR="00A31AE7">
        <w:rPr>
          <w:rFonts w:ascii="Arial" w:eastAsia="Calibri" w:hAnsi="Arial" w:cs="Arial"/>
        </w:rPr>
        <w:t xml:space="preserve"> Octo</w:t>
      </w:r>
      <w:r w:rsidRPr="009F1AF9">
        <w:rPr>
          <w:rFonts w:ascii="Arial" w:eastAsia="Calibri" w:hAnsi="Arial" w:cs="Arial"/>
        </w:rPr>
        <w:t xml:space="preserve">ber each year. </w:t>
      </w:r>
    </w:p>
    <w:p w14:paraId="1BCAB99E" w14:textId="30A2A1A5" w:rsidR="00955295" w:rsidRPr="009F1AF9" w:rsidRDefault="00955295" w:rsidP="00A31AE7">
      <w:pPr>
        <w:pStyle w:val="ListParagraph"/>
        <w:numPr>
          <w:ilvl w:val="1"/>
          <w:numId w:val="21"/>
        </w:numPr>
        <w:spacing w:after="120"/>
        <w:ind w:left="850" w:right="-472"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4B2E3383" w:rsidR="00E529E3" w:rsidRPr="009F1AF9" w:rsidRDefault="00E529E3" w:rsidP="00A31AE7">
      <w:pPr>
        <w:pStyle w:val="ListParagraph"/>
        <w:numPr>
          <w:ilvl w:val="1"/>
          <w:numId w:val="21"/>
        </w:numPr>
        <w:spacing w:after="120"/>
        <w:ind w:right="-472"/>
        <w:contextualSpacing w:val="0"/>
        <w:rPr>
          <w:rFonts w:ascii="Arial" w:eastAsia="Calibri" w:hAnsi="Arial" w:cs="Arial"/>
        </w:rPr>
      </w:pPr>
      <w:r w:rsidRPr="009F1AF9">
        <w:rPr>
          <w:rFonts w:ascii="Arial" w:eastAsia="Calibri" w:hAnsi="Arial" w:cs="Arial"/>
        </w:rPr>
        <w:t>Having considered the proposed budget, the council shall determine its council tax</w:t>
      </w:r>
      <w:r w:rsidR="00A31AE7">
        <w:rPr>
          <w:rFonts w:ascii="Arial" w:eastAsia="Calibri" w:hAnsi="Arial" w:cs="Arial"/>
        </w:rPr>
        <w:t xml:space="preserve"> </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 later than</w:t>
      </w:r>
      <w:r w:rsidR="00A31AE7">
        <w:rPr>
          <w:rFonts w:ascii="Arial" w:eastAsia="Calibri" w:hAnsi="Arial" w:cs="Arial"/>
        </w:rPr>
        <w:t xml:space="preserve"> </w:t>
      </w:r>
      <w:r w:rsidRPr="009F1AF9">
        <w:rPr>
          <w:rFonts w:ascii="Arial" w:eastAsia="Calibri" w:hAnsi="Arial" w:cs="Arial"/>
        </w:rPr>
        <w:t xml:space="preserve">the end of </w:t>
      </w:r>
      <w:r w:rsidR="00A31AE7">
        <w:rPr>
          <w:rFonts w:ascii="Arial" w:eastAsia="Calibri" w:hAnsi="Arial" w:cs="Arial"/>
        </w:rPr>
        <w:t xml:space="preserve">November </w:t>
      </w:r>
      <w:proofErr w:type="gramStart"/>
      <w:r w:rsidR="00A31AE7">
        <w:rPr>
          <w:rFonts w:ascii="Arial" w:eastAsia="Calibri" w:hAnsi="Arial" w:cs="Arial"/>
          <w:i/>
          <w:iCs/>
        </w:rPr>
        <w:t>in order to</w:t>
      </w:r>
      <w:proofErr w:type="gramEnd"/>
      <w:r w:rsidR="00A31AE7">
        <w:rPr>
          <w:rFonts w:ascii="Arial" w:eastAsia="Calibri" w:hAnsi="Arial" w:cs="Arial"/>
          <w:i/>
          <w:iCs/>
        </w:rPr>
        <w:t xml:space="preserve"> meet the billing authority (Canterbury City Council) imposed deadline</w:t>
      </w:r>
      <w:r w:rsidRPr="009F1AF9">
        <w:rPr>
          <w:rFonts w:ascii="Arial" w:eastAsia="Calibri" w:hAnsi="Arial" w:cs="Arial"/>
        </w:rPr>
        <w:t xml:space="preserve">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63120E78" w:rsidR="00E529E3" w:rsidRPr="009F1AF9" w:rsidRDefault="00E529E3" w:rsidP="00A31AE7">
      <w:pPr>
        <w:pStyle w:val="ListParagraph"/>
        <w:numPr>
          <w:ilvl w:val="1"/>
          <w:numId w:val="21"/>
        </w:numPr>
        <w:spacing w:after="120"/>
        <w:ind w:right="-755"/>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 xml:space="preserve">issue the precept to the billing authority </w:t>
      </w:r>
      <w:r w:rsidR="00A31AE7" w:rsidRPr="00A31AE7">
        <w:rPr>
          <w:rFonts w:ascii="Arial" w:eastAsia="Calibri" w:hAnsi="Arial" w:cs="Arial"/>
          <w:i/>
          <w:iCs/>
        </w:rPr>
        <w:t>by its imposed deadline usually in December</w:t>
      </w:r>
      <w:r w:rsidR="00A31AE7">
        <w:rPr>
          <w:rFonts w:ascii="Arial" w:eastAsia="Calibri" w:hAnsi="Arial" w:cs="Arial"/>
          <w:b/>
          <w:bCs/>
          <w:i/>
          <w:iCs/>
        </w:rPr>
        <w:t xml:space="preserve"> (</w:t>
      </w:r>
      <w:r w:rsidRPr="009F1AF9">
        <w:rPr>
          <w:rFonts w:ascii="Arial" w:eastAsia="Calibri" w:hAnsi="Arial" w:cs="Arial"/>
          <w:b/>
          <w:bCs/>
        </w:rPr>
        <w:t>no later than the end of February</w:t>
      </w:r>
      <w:r w:rsidR="00A31AE7">
        <w:rPr>
          <w:rFonts w:ascii="Arial" w:eastAsia="Calibri" w:hAnsi="Arial" w:cs="Arial"/>
          <w:b/>
          <w:bCs/>
        </w:rPr>
        <w:t>)</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A31AE7">
      <w:pPr>
        <w:pStyle w:val="ListParagraph"/>
        <w:numPr>
          <w:ilvl w:val="1"/>
          <w:numId w:val="21"/>
        </w:numPr>
        <w:spacing w:after="120"/>
        <w:ind w:right="-755"/>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15D428DD" w:rsidR="009C39DD" w:rsidRPr="009F1AF9" w:rsidRDefault="009C39DD" w:rsidP="00A31AE7">
      <w:pPr>
        <w:pStyle w:val="ListParagraph"/>
        <w:numPr>
          <w:ilvl w:val="1"/>
          <w:numId w:val="21"/>
        </w:numPr>
        <w:spacing w:after="120"/>
        <w:ind w:right="-755"/>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70398991"/>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7942A7">
      <w:pPr>
        <w:pStyle w:val="ListParagraph"/>
        <w:numPr>
          <w:ilvl w:val="1"/>
          <w:numId w:val="21"/>
        </w:numPr>
        <w:spacing w:after="120"/>
        <w:ind w:right="-472"/>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7942A7">
      <w:pPr>
        <w:pStyle w:val="ListParagraph"/>
        <w:numPr>
          <w:ilvl w:val="1"/>
          <w:numId w:val="21"/>
        </w:numPr>
        <w:spacing w:after="120"/>
        <w:ind w:right="-472"/>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69530AD3" w:rsidR="00D22E75" w:rsidRPr="009F1AF9" w:rsidRDefault="00D22E75" w:rsidP="007942A7">
      <w:pPr>
        <w:pStyle w:val="ListParagraph"/>
        <w:numPr>
          <w:ilvl w:val="1"/>
          <w:numId w:val="21"/>
        </w:numPr>
        <w:spacing w:after="120"/>
        <w:ind w:right="-472"/>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5D1FA7F7" w14:textId="77777777" w:rsidR="002B6C45" w:rsidRPr="002B6C45" w:rsidRDefault="002B6C45" w:rsidP="002B6C45">
      <w:pPr>
        <w:pStyle w:val="ListParagraph"/>
        <w:numPr>
          <w:ilvl w:val="1"/>
          <w:numId w:val="21"/>
        </w:numPr>
        <w:spacing w:after="120"/>
        <w:rPr>
          <w:rFonts w:ascii="Arial" w:hAnsi="Arial" w:cs="Arial"/>
          <w:b/>
          <w:bCs/>
        </w:rPr>
      </w:pPr>
      <w:r w:rsidRPr="686E1109">
        <w:rPr>
          <w:rFonts w:ascii="Arial" w:eastAsia="Arial" w:hAnsi="Arial" w:cs="Arial"/>
          <w:b/>
          <w:bCs/>
        </w:rPr>
        <w:lastRenderedPageBreak/>
        <w:t xml:space="preserve">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w:t>
      </w:r>
      <w:proofErr w:type="gramStart"/>
      <w:r w:rsidRPr="686E1109">
        <w:rPr>
          <w:rFonts w:ascii="Arial" w:eastAsia="Arial" w:hAnsi="Arial" w:cs="Arial"/>
          <w:b/>
          <w:bCs/>
        </w:rPr>
        <w:t>award</w:t>
      </w:r>
      <w:proofErr w:type="gramEnd"/>
      <w:r w:rsidRPr="686E1109">
        <w:rPr>
          <w:rFonts w:ascii="Arial" w:eastAsia="Arial" w:hAnsi="Arial" w:cs="Arial"/>
          <w:b/>
          <w:bCs/>
        </w:rPr>
        <w:t xml:space="preserve"> and notification of that contract.</w:t>
      </w:r>
    </w:p>
    <w:p w14:paraId="4054E402" w14:textId="77777777" w:rsidR="002B6C45" w:rsidRPr="002B6C45" w:rsidRDefault="002B6C45" w:rsidP="002B6C45">
      <w:pPr>
        <w:pStyle w:val="ListParagraph"/>
        <w:spacing w:after="120"/>
        <w:ind w:left="851"/>
        <w:rPr>
          <w:rFonts w:ascii="Arial" w:hAnsi="Arial" w:cs="Arial"/>
          <w:b/>
          <w:bCs/>
          <w:sz w:val="14"/>
          <w:szCs w:val="14"/>
        </w:rPr>
      </w:pP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741BBE6E"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w:t>
      </w:r>
      <w:r w:rsidR="003C32F8">
        <w:rPr>
          <w:rFonts w:ascii="Arial" w:hAnsi="Arial" w:cs="Arial"/>
        </w:rPr>
        <w:t xml:space="preserve"> </w:t>
      </w:r>
      <w:r w:rsidR="00D22E75" w:rsidRPr="4C80E3E9">
        <w:rPr>
          <w:rFonts w:ascii="Arial" w:hAnsi="Arial" w:cs="Arial"/>
        </w:rPr>
        <w:t>three</w:t>
      </w:r>
      <w:r w:rsidR="003C32F8">
        <w:rPr>
          <w:rFonts w:ascii="Arial" w:hAnsi="Arial" w:cs="Arial"/>
        </w:rPr>
        <w:t xml:space="preserve"> </w:t>
      </w:r>
      <w:r w:rsidR="00D22E75" w:rsidRPr="4C80E3E9">
        <w:rPr>
          <w:rFonts w:ascii="Arial" w:hAnsi="Arial" w:cs="Arial"/>
        </w:rPr>
        <w:t>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013E772" w:rsidR="00D22E75" w:rsidRPr="00F749E4" w:rsidRDefault="002F125A" w:rsidP="00FB12E2">
      <w:pPr>
        <w:pStyle w:val="ListParagraph"/>
        <w:numPr>
          <w:ilvl w:val="1"/>
          <w:numId w:val="21"/>
        </w:numPr>
        <w:spacing w:after="120"/>
        <w:contextualSpacing w:val="0"/>
        <w:rPr>
          <w:rFonts w:ascii="Arial" w:hAnsi="Arial" w:cs="Arial"/>
          <w:b/>
          <w:bCs/>
        </w:rPr>
      </w:pPr>
      <w:r w:rsidRPr="00F749E4">
        <w:rPr>
          <w:rFonts w:ascii="Arial" w:hAnsi="Arial" w:cs="Arial"/>
          <w:b/>
          <w:bCs/>
        </w:rPr>
        <w:t xml:space="preserve">For contracts </w:t>
      </w:r>
      <w:r w:rsidR="00D22E75" w:rsidRPr="00F749E4">
        <w:rPr>
          <w:rFonts w:ascii="Arial" w:hAnsi="Arial" w:cs="Arial"/>
          <w:b/>
          <w:bCs/>
        </w:rPr>
        <w:t xml:space="preserve">estimated </w:t>
      </w:r>
      <w:r w:rsidR="00803226" w:rsidRPr="00F749E4">
        <w:rPr>
          <w:rFonts w:ascii="Arial" w:hAnsi="Arial" w:cs="Arial"/>
          <w:b/>
          <w:bCs/>
        </w:rPr>
        <w:t>to be over</w:t>
      </w:r>
      <w:r w:rsidR="00D22E75" w:rsidRPr="00F749E4">
        <w:rPr>
          <w:rFonts w:ascii="Arial" w:hAnsi="Arial" w:cs="Arial"/>
          <w:b/>
          <w:bCs/>
        </w:rPr>
        <w:t xml:space="preserve"> £30,000 including VAT, </w:t>
      </w:r>
      <w:r w:rsidR="00F749E4" w:rsidRPr="00F749E4">
        <w:rPr>
          <w:rFonts w:ascii="Arial" w:hAnsi="Arial" w:cs="Arial"/>
          <w:b/>
          <w:bCs/>
        </w:rPr>
        <w:t xml:space="preserve">the council must comply with any requirements of the Legislation </w:t>
      </w:r>
      <w:r w:rsidR="00F749E4" w:rsidRPr="00F749E4">
        <w:rPr>
          <w:rFonts w:ascii="Arial" w:eastAsia="Arial" w:hAnsi="Arial" w:cs="Arial"/>
          <w:b/>
          <w:bCs/>
        </w:rPr>
        <w:t>regarding the publication of invitations and notices.</w:t>
      </w:r>
    </w:p>
    <w:p w14:paraId="6220EBAA" w14:textId="6B08F289"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7942A7">
        <w:rPr>
          <w:rFonts w:ascii="Arial" w:hAnsi="Arial" w:cs="Arial"/>
        </w:rPr>
        <w:t>/</w:t>
      </w:r>
      <w:r w:rsidR="00D22E75" w:rsidRPr="4C80E3E9">
        <w:rPr>
          <w:rFonts w:ascii="Arial" w:hAnsi="Arial" w:cs="Arial"/>
        </w:rPr>
        <w:t xml:space="preserve">RFO shall seek at least </w:t>
      </w:r>
      <w:r w:rsidR="003C32F8">
        <w:rPr>
          <w:rFonts w:ascii="Arial" w:hAnsi="Arial" w:cs="Arial"/>
        </w:rPr>
        <w:t>three</w:t>
      </w:r>
      <w:r w:rsidR="00D22E75" w:rsidRPr="4C80E3E9">
        <w:rPr>
          <w:rFonts w:ascii="Arial" w:hAnsi="Arial" w:cs="Arial"/>
        </w:rPr>
        <w:t xml:space="preserve"> fixed-price quotes; </w:t>
      </w:r>
    </w:p>
    <w:p w14:paraId="57298436" w14:textId="60B5A16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w:t>
      </w:r>
      <w:r w:rsidR="007942A7">
        <w:rPr>
          <w:rFonts w:ascii="Arial" w:hAnsi="Arial" w:cs="Arial"/>
        </w:rPr>
        <w:t>/</w:t>
      </w:r>
      <w:r w:rsidRPr="4C80E3E9">
        <w:rPr>
          <w:rFonts w:ascii="Arial" w:hAnsi="Arial" w:cs="Arial"/>
        </w:rPr>
        <w:t>RFO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561292FD"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7942A7">
        <w:rPr>
          <w:rFonts w:ascii="Arial" w:hAnsi="Arial" w:cs="Arial"/>
        </w:rPr>
        <w:t>C</w:t>
      </w:r>
      <w:r w:rsidR="00CA1584" w:rsidRPr="4C80E3E9">
        <w:rPr>
          <w:rFonts w:ascii="Arial" w:hAnsi="Arial" w:cs="Arial"/>
        </w:rPr>
        <w:t>lerk</w:t>
      </w:r>
      <w:r w:rsidR="007942A7">
        <w:rPr>
          <w:rFonts w:ascii="Arial" w:hAnsi="Arial" w:cs="Arial"/>
        </w:rPr>
        <w:t>/RFO</w:t>
      </w:r>
      <w:r w:rsidR="00CA1584" w:rsidRPr="4C80E3E9">
        <w:rPr>
          <w:rFonts w:ascii="Arial" w:hAnsi="Arial" w:cs="Arial"/>
        </w:rPr>
        <w:t xml:space="preserve"> shall seek to achieve value for money.</w:t>
      </w:r>
    </w:p>
    <w:p w14:paraId="7878A61D" w14:textId="423577CB" w:rsidR="00800338" w:rsidRPr="009F1AF9" w:rsidRDefault="00800338" w:rsidP="007942A7">
      <w:pPr>
        <w:pStyle w:val="ListParagraph"/>
        <w:numPr>
          <w:ilvl w:val="1"/>
          <w:numId w:val="21"/>
        </w:numPr>
        <w:spacing w:after="120"/>
        <w:ind w:right="-472"/>
        <w:contextualSpacing w:val="0"/>
        <w:rPr>
          <w:rFonts w:ascii="Arial" w:hAnsi="Arial" w:cs="Arial"/>
        </w:rPr>
      </w:pPr>
      <w:r w:rsidRPr="4C80E3E9">
        <w:rPr>
          <w:rFonts w:ascii="Arial" w:hAnsi="Arial" w:cs="Arial"/>
          <w:b/>
          <w:bCs/>
        </w:rPr>
        <w:t xml:space="preserve">Contracts must not be split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F6BAFB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7942A7">
      <w:pPr>
        <w:pStyle w:val="ListParagraph"/>
        <w:numPr>
          <w:ilvl w:val="1"/>
          <w:numId w:val="21"/>
        </w:numPr>
        <w:spacing w:after="120"/>
        <w:ind w:right="-330"/>
        <w:contextualSpacing w:val="0"/>
        <w:rPr>
          <w:rFonts w:ascii="Arial" w:hAnsi="Arial" w:cs="Arial"/>
        </w:rPr>
      </w:pPr>
      <w:r w:rsidRPr="4C80E3E9">
        <w:rPr>
          <w:rFonts w:ascii="Arial" w:hAnsi="Arial" w:cs="Arial"/>
        </w:rPr>
        <w:t xml:space="preserve">The council shall not be obliged to accept the lowest or any tender, </w:t>
      </w:r>
      <w:proofErr w:type="gramStart"/>
      <w:r w:rsidRPr="4C80E3E9">
        <w:rPr>
          <w:rFonts w:ascii="Arial" w:hAnsi="Arial" w:cs="Arial"/>
        </w:rPr>
        <w:t>quote</w:t>
      </w:r>
      <w:proofErr w:type="gramEnd"/>
      <w:r w:rsidRPr="4C80E3E9">
        <w:rPr>
          <w:rFonts w:ascii="Arial" w:hAnsi="Arial" w:cs="Arial"/>
        </w:rPr>
        <w:t xml:space="preserv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7A351983" w:rsidR="00D22E75" w:rsidRPr="009F1AF9" w:rsidRDefault="007942A7" w:rsidP="009F1AF9">
      <w:pPr>
        <w:pStyle w:val="ListParagraph"/>
        <w:numPr>
          <w:ilvl w:val="0"/>
          <w:numId w:val="33"/>
        </w:numPr>
        <w:spacing w:after="120"/>
        <w:contextualSpacing w:val="0"/>
        <w:rPr>
          <w:rFonts w:ascii="Arial" w:hAnsi="Arial" w:cs="Arial"/>
        </w:rPr>
      </w:pPr>
      <w:r>
        <w:rPr>
          <w:rFonts w:ascii="Arial" w:hAnsi="Arial" w:cs="Arial"/>
        </w:rPr>
        <w:t>T</w:t>
      </w:r>
      <w:r w:rsidR="00D22E75" w:rsidRPr="009F1AF9">
        <w:rPr>
          <w:rFonts w:ascii="Arial" w:hAnsi="Arial" w:cs="Arial"/>
        </w:rPr>
        <w:t xml:space="preserve">he Clerk,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 xml:space="preserve">for any items below £500 excluding VAT. </w:t>
      </w:r>
    </w:p>
    <w:p w14:paraId="66B160C5" w14:textId="2B2814E8" w:rsidR="00D22E75" w:rsidRPr="009F1AF9" w:rsidRDefault="00D22E75" w:rsidP="007942A7">
      <w:pPr>
        <w:pStyle w:val="ListParagraph"/>
        <w:numPr>
          <w:ilvl w:val="0"/>
          <w:numId w:val="33"/>
        </w:numPr>
        <w:ind w:right="-330"/>
        <w:rPr>
          <w:rFonts w:ascii="Arial" w:hAnsi="Arial" w:cs="Arial"/>
        </w:rPr>
      </w:pPr>
      <w:r w:rsidRPr="009F1AF9">
        <w:rPr>
          <w:rFonts w:ascii="Arial" w:hAnsi="Arial" w:cs="Arial"/>
        </w:rPr>
        <w:t>the Clerk, in consultation with the Chair, for any items below £2,000 excluding VAT.</w:t>
      </w:r>
    </w:p>
    <w:p w14:paraId="7B740B48" w14:textId="6E1F7E32"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7942A7">
      <w:pPr>
        <w:pStyle w:val="ListParagraph"/>
        <w:numPr>
          <w:ilvl w:val="1"/>
          <w:numId w:val="21"/>
        </w:numPr>
        <w:spacing w:after="120"/>
        <w:ind w:right="-330"/>
        <w:contextualSpacing w:val="0"/>
        <w:rPr>
          <w:rFonts w:ascii="Arial" w:hAnsi="Arial" w:cs="Arial"/>
        </w:rPr>
      </w:pPr>
      <w:r w:rsidRPr="4C80E3E9">
        <w:rPr>
          <w:rFonts w:ascii="Arial" w:hAnsi="Arial" w:cs="Arial"/>
        </w:rPr>
        <w:lastRenderedPageBreak/>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6B17010B" w:rsidR="00D22E75" w:rsidRPr="009F1AF9" w:rsidRDefault="00D22E75" w:rsidP="007942A7">
      <w:pPr>
        <w:pStyle w:val="ListParagraph"/>
        <w:numPr>
          <w:ilvl w:val="1"/>
          <w:numId w:val="21"/>
        </w:numPr>
        <w:spacing w:after="120"/>
        <w:ind w:right="-33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3682D137" w:rsidR="00D22E75" w:rsidRPr="009F1AF9" w:rsidRDefault="00D22E75" w:rsidP="007942A7">
      <w:pPr>
        <w:pStyle w:val="ListParagraph"/>
        <w:numPr>
          <w:ilvl w:val="1"/>
          <w:numId w:val="21"/>
        </w:numPr>
        <w:spacing w:after="120"/>
        <w:ind w:right="-33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w:t>
      </w:r>
      <w:proofErr w:type="gramStart"/>
      <w:r w:rsidRPr="4C80E3E9">
        <w:rPr>
          <w:rFonts w:ascii="Arial" w:hAnsi="Arial" w:cs="Arial"/>
        </w:rPr>
        <w:t>replacement</w:t>
      </w:r>
      <w:proofErr w:type="gramEnd"/>
      <w:r w:rsidRPr="4C80E3E9">
        <w:rPr>
          <w:rFonts w:ascii="Arial" w:hAnsi="Arial" w:cs="Arial"/>
        </w:rPr>
        <w:t xml:space="preserve"> or other work that in their judgement is necessary, whether or not there is any budget for such expenditure. The Clerk shall report such action to the Chair as soon as possible and to the council as soon as practicable thereafter.</w:t>
      </w:r>
    </w:p>
    <w:p w14:paraId="1D353FEC" w14:textId="60FB383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43D53AB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w:t>
      </w:r>
      <w:proofErr w:type="gramStart"/>
      <w:r w:rsidRPr="4C80E3E9">
        <w:rPr>
          <w:rFonts w:ascii="Arial" w:hAnsi="Arial" w:cs="Arial"/>
        </w:rPr>
        <w:t>goods</w:t>
      </w:r>
      <w:proofErr w:type="gramEnd"/>
      <w:r w:rsidRPr="4C80E3E9">
        <w:rPr>
          <w:rFonts w:ascii="Arial" w:hAnsi="Arial" w:cs="Arial"/>
        </w:rPr>
        <w:t xml:space="preserve"> and services above £</w:t>
      </w:r>
      <w:r w:rsidR="003C32F8">
        <w:rPr>
          <w:rFonts w:ascii="Arial" w:hAnsi="Arial" w:cs="Arial"/>
        </w:rPr>
        <w:t>50</w:t>
      </w:r>
      <w:r w:rsidRPr="4C80E3E9">
        <w:rPr>
          <w:rFonts w:ascii="Arial" w:hAnsi="Arial" w:cs="Arial"/>
        </w:rPr>
        <w:t>0 excluding VAT unless a formal contract is to be prepared or an official order would be inappropriate. Copies of orders shall be retained, along with evidence of receipt of goods.</w:t>
      </w:r>
    </w:p>
    <w:p w14:paraId="3EDFDBDD" w14:textId="5B20C04C"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70398992"/>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0645D865" w:rsidR="0021576E" w:rsidRPr="009F1AF9" w:rsidRDefault="0021576E" w:rsidP="00A34911">
      <w:pPr>
        <w:pStyle w:val="ListParagraph"/>
        <w:numPr>
          <w:ilvl w:val="1"/>
          <w:numId w:val="21"/>
        </w:numPr>
        <w:spacing w:after="120"/>
        <w:ind w:right="-472"/>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7942A7">
        <w:rPr>
          <w:rFonts w:ascii="Arial" w:hAnsi="Arial" w:cs="Arial"/>
        </w:rPr>
        <w:t>Unity Trust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A34911">
      <w:pPr>
        <w:pStyle w:val="ListParagraph"/>
        <w:numPr>
          <w:ilvl w:val="1"/>
          <w:numId w:val="21"/>
        </w:numPr>
        <w:spacing w:after="120"/>
        <w:ind w:right="-33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3F5C1B7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w:t>
      </w:r>
      <w:proofErr w:type="gramStart"/>
      <w:r w:rsidRPr="009F1AF9">
        <w:rPr>
          <w:rFonts w:ascii="Arial" w:hAnsi="Arial" w:cs="Arial"/>
        </w:rPr>
        <w:t>goods</w:t>
      </w:r>
      <w:proofErr w:type="gramEnd"/>
      <w:r w:rsidRPr="009F1AF9">
        <w:rPr>
          <w:rFonts w:ascii="Arial" w:hAnsi="Arial" w:cs="Arial"/>
        </w:rPr>
        <w:t xml:space="preserve"> or services were received, checked and represent expenditure previously authorised by the council</w:t>
      </w:r>
      <w:r w:rsidR="0071081F" w:rsidRPr="009F1AF9">
        <w:rPr>
          <w:rFonts w:ascii="Arial" w:hAnsi="Arial" w:cs="Arial"/>
        </w:rPr>
        <w:t xml:space="preserve"> before being certified by the </w:t>
      </w:r>
      <w:r w:rsidR="00A34911">
        <w:rPr>
          <w:rFonts w:ascii="Arial" w:hAnsi="Arial" w:cs="Arial"/>
        </w:rPr>
        <w:t>Clerk/</w:t>
      </w:r>
      <w:r w:rsidR="0071081F" w:rsidRPr="009F1AF9">
        <w:rPr>
          <w:rFonts w:ascii="Arial" w:hAnsi="Arial" w:cs="Arial"/>
        </w:rPr>
        <w:t>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w:t>
      </w:r>
      <w:proofErr w:type="gramStart"/>
      <w:r w:rsidRPr="009F1AF9">
        <w:rPr>
          <w:rFonts w:ascii="Arial" w:hAnsi="Arial" w:cs="Arial"/>
        </w:rPr>
        <w:t>expenses</w:t>
      </w:r>
      <w:proofErr w:type="gramEnd"/>
      <w:r w:rsidRPr="009F1AF9">
        <w:rPr>
          <w:rFonts w:ascii="Arial" w:hAnsi="Arial" w:cs="Arial"/>
        </w:rPr>
        <w:t xml:space="preserve"> and any payment made in relation to the termination of employment) may be summarised to avoid disclosing any personal information. </w:t>
      </w:r>
    </w:p>
    <w:p w14:paraId="293238BC" w14:textId="7DA891BB"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271E75E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094B0EE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two members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3DFB7B88"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w:t>
      </w:r>
      <w:r w:rsidR="00022608">
        <w:rPr>
          <w:rFonts w:ascii="Arial" w:hAnsi="Arial" w:cs="Arial"/>
        </w:rPr>
        <w:t>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738ECFA4"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2F8B460F"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A34911">
        <w:rPr>
          <w:rFonts w:ascii="Arial" w:hAnsi="Arial" w:cs="Arial"/>
        </w:rPr>
        <w:t>/</w:t>
      </w:r>
      <w:r w:rsidR="009B2323" w:rsidRPr="009F1AF9">
        <w:rPr>
          <w:rFonts w:ascii="Arial" w:hAnsi="Arial" w:cs="Arial"/>
        </w:rPr>
        <w:t>RFO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7C5B99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5B5628D" w:rsidR="00D22E75" w:rsidRPr="009F1AF9" w:rsidRDefault="00D22E75" w:rsidP="00A34911">
      <w:pPr>
        <w:pStyle w:val="ListParagraph"/>
        <w:numPr>
          <w:ilvl w:val="1"/>
          <w:numId w:val="21"/>
        </w:numPr>
        <w:spacing w:after="120"/>
        <w:ind w:right="-33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 xml:space="preserve">ed schedule shall be initialled immediately below the last item by the person chairing the meeting. </w:t>
      </w:r>
      <w:r w:rsidR="007616C1" w:rsidRPr="009F1AF9">
        <w:rPr>
          <w:rFonts w:ascii="Arial" w:hAnsi="Arial" w:cs="Arial"/>
        </w:rPr>
        <w:t>A detailed list of all payments shall be disclosed within or as an attachment to the minutes of that meeting</w:t>
      </w:r>
    </w:p>
    <w:p w14:paraId="5C9C0817" w14:textId="77777777" w:rsidR="00D22E75" w:rsidRPr="009F1AF9" w:rsidRDefault="00D22E75" w:rsidP="009F1AF9">
      <w:pPr>
        <w:pStyle w:val="Heading1"/>
        <w:rPr>
          <w:rFonts w:ascii="Arial" w:hAnsi="Arial" w:cs="Arial"/>
        </w:rPr>
      </w:pPr>
      <w:bookmarkStart w:id="212" w:name="_Toc170398993"/>
      <w:r w:rsidRPr="009F1AF9">
        <w:rPr>
          <w:rFonts w:ascii="Arial" w:hAnsi="Arial" w:cs="Arial"/>
        </w:rPr>
        <w:t>Electronic payments</w:t>
      </w:r>
      <w:bookmarkEnd w:id="212"/>
    </w:p>
    <w:p w14:paraId="4BD4B8E3" w14:textId="6D8D0DCF" w:rsidR="00D22E75" w:rsidRPr="009F1AF9" w:rsidRDefault="00D22E75" w:rsidP="00A34911">
      <w:pPr>
        <w:pStyle w:val="ListParagraph"/>
        <w:numPr>
          <w:ilvl w:val="1"/>
          <w:numId w:val="21"/>
        </w:numPr>
        <w:spacing w:after="120"/>
        <w:ind w:right="-330"/>
        <w:contextualSpacing w:val="0"/>
        <w:rPr>
          <w:rFonts w:ascii="Arial" w:hAnsi="Arial" w:cs="Arial"/>
        </w:rPr>
      </w:pPr>
      <w:r w:rsidRPr="009F1AF9">
        <w:rPr>
          <w:rFonts w:ascii="Arial" w:hAnsi="Arial" w:cs="Arial"/>
        </w:rPr>
        <w:t xml:space="preserve">Where internet banking arrangements are made with any bank, the </w:t>
      </w:r>
      <w:r w:rsidR="00A34911">
        <w:rPr>
          <w:rFonts w:ascii="Arial" w:hAnsi="Arial" w:cs="Arial"/>
        </w:rPr>
        <w:t>Clerk/</w:t>
      </w:r>
      <w:r w:rsidRPr="009F1AF9">
        <w:rPr>
          <w:rFonts w:ascii="Arial" w:hAnsi="Arial" w:cs="Arial"/>
        </w:rPr>
        <w:t>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A34911">
      <w:pPr>
        <w:pStyle w:val="ListParagraph"/>
        <w:numPr>
          <w:ilvl w:val="1"/>
          <w:numId w:val="21"/>
        </w:numPr>
        <w:spacing w:after="120"/>
        <w:ind w:right="-33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6D1845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shall be sent by email to </w:t>
      </w:r>
      <w:r w:rsidR="00A34911">
        <w:rPr>
          <w:rFonts w:ascii="Arial" w:hAnsi="Arial" w:cs="Arial"/>
        </w:rPr>
        <w:t>all</w:t>
      </w:r>
      <w:r w:rsidRPr="009F1AF9">
        <w:rPr>
          <w:rFonts w:ascii="Arial" w:hAnsi="Arial" w:cs="Arial"/>
        </w:rPr>
        <w:t xml:space="preserve"> authorised signatories. </w:t>
      </w:r>
    </w:p>
    <w:p w14:paraId="650EAC7E" w14:textId="71C6C02B"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34C39A00" w:rsidR="00D22E75" w:rsidRPr="009F1AF9" w:rsidRDefault="00D22E75" w:rsidP="00E12647">
      <w:pPr>
        <w:pStyle w:val="ListParagraph"/>
        <w:numPr>
          <w:ilvl w:val="1"/>
          <w:numId w:val="21"/>
        </w:numPr>
        <w:spacing w:after="120"/>
        <w:ind w:left="850" w:right="-188" w:hanging="510"/>
        <w:contextualSpacing w:val="0"/>
        <w:rPr>
          <w:rFonts w:ascii="Arial" w:hAnsi="Arial" w:cs="Arial"/>
        </w:rPr>
      </w:pPr>
      <w:r w:rsidRPr="009F1AF9">
        <w:rPr>
          <w:rFonts w:ascii="Arial" w:hAnsi="Arial" w:cs="Arial"/>
        </w:rPr>
        <w:lastRenderedPageBreak/>
        <w:t>Two councillors who are authorised signatories shall check the payment details against the invoices before approving each payment using the online banking system.</w:t>
      </w:r>
    </w:p>
    <w:p w14:paraId="1272030F" w14:textId="379781FD" w:rsidR="00D22E75" w:rsidRPr="009F1AF9" w:rsidRDefault="00D22E75" w:rsidP="00E12647">
      <w:pPr>
        <w:pStyle w:val="ListParagraph"/>
        <w:numPr>
          <w:ilvl w:val="1"/>
          <w:numId w:val="21"/>
        </w:numPr>
        <w:spacing w:after="120"/>
        <w:ind w:right="-472"/>
        <w:contextualSpacing w:val="0"/>
        <w:rPr>
          <w:rFonts w:ascii="Arial" w:hAnsi="Arial" w:cs="Arial"/>
        </w:rPr>
      </w:pPr>
      <w:r w:rsidRPr="009F1AF9">
        <w:rPr>
          <w:rFonts w:ascii="Arial" w:hAnsi="Arial" w:cs="Arial"/>
        </w:rPr>
        <w:t>A full list of all payments made in a month shall be provided to the next council</w:t>
      </w:r>
      <w:r w:rsidR="00E12647">
        <w:rPr>
          <w:rFonts w:ascii="Arial" w:hAnsi="Arial" w:cs="Arial"/>
        </w:rPr>
        <w:t xml:space="preserve"> </w:t>
      </w:r>
      <w:r w:rsidRPr="009F1AF9">
        <w:rPr>
          <w:rFonts w:ascii="Arial" w:hAnsi="Arial" w:cs="Arial"/>
        </w:rPr>
        <w:t>meeting</w:t>
      </w:r>
      <w:r w:rsidR="00E12647">
        <w:rPr>
          <w:rFonts w:ascii="Arial" w:hAnsi="Arial" w:cs="Arial"/>
        </w:rPr>
        <w:t>.</w:t>
      </w:r>
    </w:p>
    <w:p w14:paraId="3AEC2354" w14:textId="5BFBAB23" w:rsidR="00D22E75" w:rsidRPr="009F1AF9" w:rsidRDefault="00D22E75" w:rsidP="00E12647">
      <w:pPr>
        <w:pStyle w:val="ListParagraph"/>
        <w:numPr>
          <w:ilvl w:val="1"/>
          <w:numId w:val="21"/>
        </w:numPr>
        <w:spacing w:after="120"/>
        <w:ind w:right="-472"/>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939FDFA" w:rsidR="00D22E75" w:rsidRPr="009F1AF9" w:rsidRDefault="00D22E75" w:rsidP="00E12647">
      <w:pPr>
        <w:pStyle w:val="ListParagraph"/>
        <w:numPr>
          <w:ilvl w:val="1"/>
          <w:numId w:val="21"/>
        </w:numPr>
        <w:spacing w:after="120"/>
        <w:ind w:right="-330"/>
        <w:contextualSpacing w:val="0"/>
        <w:rPr>
          <w:rFonts w:ascii="Arial" w:hAnsi="Arial" w:cs="Arial"/>
        </w:rPr>
      </w:pPr>
      <w:r w:rsidRPr="009F1AF9">
        <w:rPr>
          <w:rFonts w:ascii="Arial" w:hAnsi="Arial" w:cs="Arial"/>
        </w:rPr>
        <w:t>Payment may be made by BACS or CHAPS by resolution of the council</w:t>
      </w:r>
      <w:r w:rsidR="00E12647">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3A5F5CCB"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0EF546F8" w:rsidR="00636D1C" w:rsidRPr="009F1AF9" w:rsidRDefault="00AF5D36" w:rsidP="00E12647">
      <w:pPr>
        <w:pStyle w:val="ListParagraph"/>
        <w:numPr>
          <w:ilvl w:val="1"/>
          <w:numId w:val="21"/>
        </w:numPr>
        <w:spacing w:after="120"/>
        <w:ind w:right="-472"/>
        <w:contextualSpacing w:val="0"/>
        <w:rPr>
          <w:rFonts w:ascii="Arial" w:hAnsi="Arial" w:cs="Arial"/>
        </w:rPr>
      </w:pPr>
      <w:r w:rsidRPr="009F1AF9">
        <w:rPr>
          <w:rFonts w:ascii="Arial" w:hAnsi="Arial" w:cs="Arial"/>
        </w:rPr>
        <w:t>Account details for suppliers may only be changed upon written notification by the supplier verified by the Clerk 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E12647">
      <w:pPr>
        <w:pStyle w:val="ListParagraph"/>
        <w:numPr>
          <w:ilvl w:val="1"/>
          <w:numId w:val="21"/>
        </w:numPr>
        <w:spacing w:after="120"/>
        <w:ind w:right="-472"/>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70398994"/>
      <w:r w:rsidRPr="009F1AF9">
        <w:rPr>
          <w:rFonts w:ascii="Arial" w:hAnsi="Arial" w:cs="Arial"/>
        </w:rPr>
        <w:t>Cheque payments</w:t>
      </w:r>
      <w:bookmarkEnd w:id="213"/>
    </w:p>
    <w:p w14:paraId="7F1371F6" w14:textId="27AD260C"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3B0A871C" w:rsidR="00D22E75"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a council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meetings shall be reported to the council at the next convenient meeting.</w:t>
      </w:r>
    </w:p>
    <w:p w14:paraId="6C90D94F" w14:textId="77777777" w:rsidR="00E12647" w:rsidRPr="009F1AF9" w:rsidRDefault="00E12647" w:rsidP="00E12647">
      <w:pPr>
        <w:pStyle w:val="ListParagraph"/>
        <w:spacing w:after="120"/>
        <w:ind w:left="851"/>
        <w:contextualSpacing w:val="0"/>
        <w:rPr>
          <w:rFonts w:ascii="Arial" w:hAnsi="Arial" w:cs="Arial"/>
        </w:rPr>
      </w:pP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7039899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767C5E62" w:rsidR="00D22E75" w:rsidRPr="009F1AF9" w:rsidRDefault="00D22E75" w:rsidP="00E12647">
      <w:pPr>
        <w:pStyle w:val="ListParagraph"/>
        <w:numPr>
          <w:ilvl w:val="1"/>
          <w:numId w:val="21"/>
        </w:numPr>
        <w:spacing w:after="120"/>
        <w:ind w:right="-330"/>
        <w:contextualSpacing w:val="0"/>
        <w:rPr>
          <w:rFonts w:ascii="Arial" w:hAnsi="Arial" w:cs="Arial"/>
        </w:rPr>
      </w:pPr>
      <w:r w:rsidRPr="009F1AF9">
        <w:rPr>
          <w:rFonts w:ascii="Arial" w:hAnsi="Arial" w:cs="Arial"/>
        </w:rPr>
        <w:lastRenderedPageBreak/>
        <w:t>Any Debit Card issued for use will be specifically restricted to the Clerk and the RFO</w:t>
      </w:r>
      <w:r w:rsidR="003417A4">
        <w:rPr>
          <w:rFonts w:ascii="Arial" w:hAnsi="Arial" w:cs="Arial"/>
        </w:rPr>
        <w:t xml:space="preserve"> </w:t>
      </w:r>
      <w:r w:rsidRPr="009F1AF9">
        <w:rPr>
          <w:rFonts w:ascii="Arial" w:hAnsi="Arial" w:cs="Arial"/>
        </w:rPr>
        <w:t>and will also be restricted to a single transaction maximum value of £500 unless authorised by council in writing before any order is placed.</w:t>
      </w:r>
    </w:p>
    <w:p w14:paraId="229F618E" w14:textId="130C2A4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566CF5F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3417A4">
        <w:rPr>
          <w:rFonts w:ascii="Arial" w:hAnsi="Arial" w:cs="Arial"/>
        </w:rPr>
        <w:t>/</w:t>
      </w:r>
      <w:r w:rsidRPr="009F1AF9">
        <w:rPr>
          <w:rFonts w:ascii="Arial" w:hAnsi="Arial" w:cs="Arial"/>
        </w:rPr>
        <w:t>RFO</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1E725A7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70398996"/>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4DB56A96" w:rsidR="009E68C5" w:rsidRPr="009F1AF9" w:rsidRDefault="009E68C5" w:rsidP="00E12647">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70398997"/>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212E1DBB"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E12647">
        <w:rPr>
          <w:rFonts w:ascii="Arial" w:eastAsia="Calibri" w:hAnsi="Arial" w:cs="Arial"/>
          <w:b/>
          <w:bCs/>
        </w:rPr>
        <w:t>’</w:t>
      </w:r>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1F938604"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A01E03">
      <w:pPr>
        <w:pStyle w:val="ListParagraph"/>
        <w:numPr>
          <w:ilvl w:val="1"/>
          <w:numId w:val="21"/>
        </w:numPr>
        <w:spacing w:after="120"/>
        <w:ind w:right="-613"/>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C8B8A18"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A01E03">
        <w:rPr>
          <w:rFonts w:ascii="Arial" w:hAnsi="Arial" w:cs="Arial"/>
        </w:rPr>
        <w:t xml:space="preserve">Members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A01E03">
      <w:pPr>
        <w:pStyle w:val="ListParagraph"/>
        <w:numPr>
          <w:ilvl w:val="1"/>
          <w:numId w:val="21"/>
        </w:numPr>
        <w:spacing w:after="120"/>
        <w:ind w:right="-33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70398998"/>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17590B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w:t>
      </w:r>
      <w:r w:rsidR="00A01E03">
        <w:rPr>
          <w:rFonts w:ascii="Arial" w:hAnsi="Arial" w:cs="Arial"/>
        </w:rPr>
        <w:t xml:space="preserve"> </w:t>
      </w:r>
      <w:r w:rsidRPr="009F1AF9">
        <w:rPr>
          <w:rFonts w:ascii="Arial" w:hAnsi="Arial" w:cs="Arial"/>
        </w:rPr>
        <w:t>(such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w:t>
      </w:r>
      <w:proofErr w:type="gramStart"/>
      <w:r w:rsidRPr="009F1AF9">
        <w:rPr>
          <w:rFonts w:ascii="Arial" w:hAnsi="Arial" w:cs="Arial"/>
        </w:rPr>
        <w:t>practices</w:t>
      </w:r>
      <w:proofErr w:type="gramEnd"/>
      <w:r w:rsidRPr="009F1AF9">
        <w:rPr>
          <w:rFonts w:ascii="Arial" w:hAnsi="Arial" w:cs="Arial"/>
        </w:rPr>
        <w:t xml:space="preserve">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073C3D">
      <w:pPr>
        <w:pStyle w:val="ListParagraph"/>
        <w:numPr>
          <w:ilvl w:val="1"/>
          <w:numId w:val="21"/>
        </w:numPr>
        <w:spacing w:after="120"/>
        <w:ind w:right="-755"/>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073C3D">
      <w:pPr>
        <w:pStyle w:val="ListParagraph"/>
        <w:numPr>
          <w:ilvl w:val="1"/>
          <w:numId w:val="21"/>
        </w:numPr>
        <w:spacing w:after="120"/>
        <w:ind w:right="-472"/>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073C3D">
      <w:pPr>
        <w:pStyle w:val="ListParagraph"/>
        <w:numPr>
          <w:ilvl w:val="1"/>
          <w:numId w:val="21"/>
        </w:numPr>
        <w:spacing w:after="120"/>
        <w:ind w:right="-897"/>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70398999"/>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68D43AB9"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073C3D">
        <w:rPr>
          <w:rFonts w:ascii="Arial" w:hAnsi="Arial" w:cs="Arial"/>
        </w:rPr>
        <w:t>Clerk/</w:t>
      </w:r>
      <w:r w:rsidR="00C31BB7" w:rsidRPr="009F1AF9">
        <w:rPr>
          <w:rFonts w:ascii="Arial" w:hAnsi="Arial" w:cs="Arial"/>
        </w:rPr>
        <w:t>RFO shall be responsible for the collection of all amounts due to the council.</w:t>
      </w:r>
    </w:p>
    <w:p w14:paraId="55CDABED" w14:textId="45FFA1C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3FD6D8F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w:t>
      </w:r>
      <w:r w:rsidR="00073C3D">
        <w:rPr>
          <w:rFonts w:ascii="Arial" w:hAnsi="Arial" w:cs="Arial"/>
        </w:rPr>
        <w:t xml:space="preserve">VAT </w:t>
      </w:r>
      <w:r w:rsidRPr="009F1AF9">
        <w:rPr>
          <w:rFonts w:ascii="Arial" w:hAnsi="Arial" w:cs="Arial"/>
        </w:rPr>
        <w:t xml:space="preserve">repayment claim </w:t>
      </w:r>
      <w:r w:rsidR="00F4547C" w:rsidRPr="009F1AF9">
        <w:rPr>
          <w:rFonts w:ascii="Arial" w:hAnsi="Arial" w:cs="Arial"/>
        </w:rPr>
        <w:t xml:space="preserve">under section 33 of the </w:t>
      </w:r>
      <w:r w:rsidRPr="009F1AF9">
        <w:rPr>
          <w:rFonts w:ascii="Arial" w:hAnsi="Arial" w:cs="Arial"/>
        </w:rPr>
        <w:t>VAT Act 1994 shall be made</w:t>
      </w:r>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0745D33D" w14:textId="6DB1DF44" w:rsidR="007E6C3C" w:rsidRPr="00073C3D" w:rsidRDefault="00B0505B" w:rsidP="00073C3D">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70399000"/>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073C3D">
      <w:pPr>
        <w:pStyle w:val="ListParagraph"/>
        <w:numPr>
          <w:ilvl w:val="1"/>
          <w:numId w:val="21"/>
        </w:numPr>
        <w:spacing w:after="120"/>
        <w:ind w:right="-613"/>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073C3D">
      <w:pPr>
        <w:pStyle w:val="ListParagraph"/>
        <w:numPr>
          <w:ilvl w:val="1"/>
          <w:numId w:val="21"/>
        </w:numPr>
        <w:spacing w:after="120"/>
        <w:ind w:right="-613"/>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70399001"/>
      <w:r w:rsidRPr="009F1AF9">
        <w:rPr>
          <w:rFonts w:ascii="Arial" w:hAnsi="Arial" w:cs="Arial"/>
        </w:rPr>
        <w:t>Stores and equipment</w:t>
      </w:r>
      <w:bookmarkEnd w:id="502"/>
    </w:p>
    <w:p w14:paraId="73798DD7" w14:textId="65B276A3" w:rsidR="007E6C3C" w:rsidRPr="009F1AF9" w:rsidRDefault="00073C3D" w:rsidP="00073C3D">
      <w:pPr>
        <w:pStyle w:val="ListParagraph"/>
        <w:spacing w:after="120"/>
        <w:ind w:left="851"/>
        <w:contextualSpacing w:val="0"/>
        <w:rPr>
          <w:rFonts w:ascii="Arial" w:hAnsi="Arial" w:cs="Arial"/>
        </w:rPr>
      </w:pPr>
      <w:r>
        <w:rPr>
          <w:rFonts w:ascii="Arial" w:hAnsi="Arial" w:cs="Arial"/>
        </w:rPr>
        <w:t>Not applicable to the parish council.</w:t>
      </w:r>
    </w:p>
    <w:p w14:paraId="2D778202" w14:textId="2BAD718B" w:rsidR="007E6C3C" w:rsidRPr="009F1AF9" w:rsidRDefault="007E6C3C" w:rsidP="009F1AF9">
      <w:pPr>
        <w:pStyle w:val="Heading1"/>
        <w:rPr>
          <w:rFonts w:ascii="Arial" w:hAnsi="Arial" w:cs="Arial"/>
        </w:rPr>
      </w:pPr>
      <w:bookmarkStart w:id="503" w:name="_Toc170399002"/>
      <w:r w:rsidRPr="009F1AF9">
        <w:rPr>
          <w:rFonts w:ascii="Arial" w:hAnsi="Arial" w:cs="Arial"/>
        </w:rPr>
        <w:t xml:space="preserve">Assets, </w:t>
      </w:r>
      <w:proofErr w:type="gramStart"/>
      <w:r w:rsidRPr="009F1AF9">
        <w:rPr>
          <w:rFonts w:ascii="Arial" w:hAnsi="Arial" w:cs="Arial"/>
        </w:rPr>
        <w:t>properties</w:t>
      </w:r>
      <w:proofErr w:type="gramEnd"/>
      <w:r w:rsidRPr="009F1AF9">
        <w:rPr>
          <w:rFonts w:ascii="Arial" w:hAnsi="Arial" w:cs="Arial"/>
        </w:rPr>
        <w:t xml:space="preserve">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073C3D">
      <w:pPr>
        <w:pStyle w:val="ListParagraph"/>
        <w:numPr>
          <w:ilvl w:val="1"/>
          <w:numId w:val="21"/>
        </w:numPr>
        <w:spacing w:after="120"/>
        <w:ind w:right="-330"/>
        <w:contextualSpacing w:val="0"/>
        <w:rPr>
          <w:rFonts w:ascii="Arial" w:hAnsi="Arial" w:cs="Arial"/>
        </w:rPr>
      </w:pPr>
      <w:r w:rsidRPr="009F1AF9">
        <w:rPr>
          <w:rFonts w:ascii="Arial" w:hAnsi="Arial" w:cs="Arial"/>
        </w:rPr>
        <w:t xml:space="preserve">No interest in land shall be purchased or otherwise acquired, sold, </w:t>
      </w:r>
      <w:proofErr w:type="gramStart"/>
      <w:r w:rsidRPr="009F1AF9">
        <w:rPr>
          <w:rFonts w:ascii="Arial" w:hAnsi="Arial" w:cs="Arial"/>
        </w:rPr>
        <w:t>leased</w:t>
      </w:r>
      <w:proofErr w:type="gramEnd"/>
      <w:r w:rsidRPr="009F1AF9">
        <w:rPr>
          <w:rFonts w:ascii="Arial" w:hAnsi="Arial" w:cs="Arial"/>
        </w:rPr>
        <w:t xml:space="preserve">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13ED1DEA" w:rsidR="007E6C3C" w:rsidRPr="009F1AF9" w:rsidRDefault="00C669DC" w:rsidP="00073C3D">
      <w:pPr>
        <w:pStyle w:val="ListParagraph"/>
        <w:spacing w:after="120"/>
        <w:ind w:left="851" w:right="-330"/>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70399003"/>
      <w:r w:rsidRPr="009F1AF9">
        <w:rPr>
          <w:rFonts w:ascii="Arial" w:hAnsi="Arial" w:cs="Arial"/>
        </w:rPr>
        <w:t>Insurance</w:t>
      </w:r>
      <w:bookmarkEnd w:id="505"/>
    </w:p>
    <w:p w14:paraId="34BDFAFB" w14:textId="515BA566"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D1787">
        <w:rPr>
          <w:rFonts w:ascii="Arial" w:hAnsi="Arial" w:cs="Arial"/>
        </w:rPr>
        <w:t>Clerk/</w:t>
      </w:r>
      <w:r w:rsidRPr="009F1AF9">
        <w:rPr>
          <w:rFonts w:ascii="Arial" w:hAnsi="Arial" w:cs="Arial"/>
        </w:rPr>
        <w:t>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3CF81E9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7D1787">
        <w:rPr>
          <w:rFonts w:ascii="Arial" w:hAnsi="Arial" w:cs="Arial"/>
        </w:rPr>
        <w:t>/RFO</w:t>
      </w:r>
      <w:r w:rsidRPr="009F1AF9">
        <w:rPr>
          <w:rFonts w:ascii="Arial" w:hAnsi="Arial" w:cs="Arial"/>
        </w:rPr>
        <w:t xml:space="preserve"> shall give prompt notification of all new risks, properties or vehicles which require to be insured and of any alterations affecting existing insurances.</w:t>
      </w:r>
    </w:p>
    <w:p w14:paraId="298EB3D9" w14:textId="32E962E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D1787">
        <w:rPr>
          <w:rFonts w:ascii="Arial" w:hAnsi="Arial" w:cs="Arial"/>
        </w:rPr>
        <w:t>Clerk/</w:t>
      </w:r>
      <w:r w:rsidRPr="009F1AF9">
        <w:rPr>
          <w:rFonts w:ascii="Arial" w:hAnsi="Arial" w:cs="Arial"/>
        </w:rPr>
        <w:t>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w:t>
      </w:r>
      <w:proofErr w:type="gramStart"/>
      <w:r w:rsidRPr="009F1AF9">
        <w:rPr>
          <w:rFonts w:ascii="Arial" w:hAnsi="Arial" w:cs="Arial"/>
        </w:rPr>
        <w:t>damage</w:t>
      </w:r>
      <w:proofErr w:type="gramEnd"/>
      <w:r w:rsidRPr="009F1AF9">
        <w:rPr>
          <w:rFonts w:ascii="Arial" w:hAnsi="Arial" w:cs="Arial"/>
        </w:rPr>
        <w:t xml:space="preserv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7D1787">
        <w:rPr>
          <w:rFonts w:ascii="Arial" w:hAnsi="Arial" w:cs="Arial"/>
        </w:rPr>
        <w:t>Clerk/</w:t>
      </w:r>
      <w:r w:rsidR="00A6421B" w:rsidRPr="009F1AF9">
        <w:rPr>
          <w:rFonts w:ascii="Arial" w:hAnsi="Arial" w:cs="Arial"/>
        </w:rPr>
        <w:t xml:space="preserve">RFO shall </w:t>
      </w:r>
      <w:r w:rsidR="00D405E4" w:rsidRPr="009F1AF9">
        <w:rPr>
          <w:rFonts w:ascii="Arial" w:hAnsi="Arial" w:cs="Arial"/>
        </w:rPr>
        <w:t>negotiate all claims on the council's insurers.</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6" w:name="_Toc170399004"/>
      <w:r w:rsidRPr="009F1AF9">
        <w:rPr>
          <w:rFonts w:ascii="Arial" w:hAnsi="Arial" w:cs="Arial"/>
        </w:rPr>
        <w:t>Suspension and revision of Financial Regulations</w:t>
      </w:r>
      <w:bookmarkEnd w:id="506"/>
    </w:p>
    <w:p w14:paraId="48E507C1" w14:textId="1186DD11"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w:t>
      </w:r>
      <w:proofErr w:type="gramStart"/>
      <w:r w:rsidR="00953FF5" w:rsidRPr="009F1AF9">
        <w:rPr>
          <w:rFonts w:ascii="Arial" w:hAnsi="Arial" w:cs="Arial"/>
        </w:rPr>
        <w:t>restrictions</w:t>
      </w:r>
      <w:proofErr w:type="gramEnd"/>
      <w:r w:rsidR="00953FF5" w:rsidRPr="009F1AF9">
        <w:rPr>
          <w:rFonts w:ascii="Arial" w:hAnsi="Arial" w:cs="Arial"/>
        </w:rPr>
        <w:t xml:space="preserve">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170399005"/>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3278C34F"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7D1787">
        <w:rPr>
          <w:rFonts w:ascii="Arial" w:hAnsi="Arial" w:cs="Arial"/>
          <w:b/>
          <w:bCs/>
        </w:rPr>
        <w:t>18d and 18</w:t>
      </w:r>
      <w:proofErr w:type="gramStart"/>
      <w:r w:rsidR="007D1787">
        <w:rPr>
          <w:rFonts w:ascii="Arial" w:hAnsi="Arial" w:cs="Arial"/>
          <w:b/>
          <w:bCs/>
        </w:rPr>
        <w:t xml:space="preserve">e </w:t>
      </w:r>
      <w:r w:rsidRPr="009F1AF9">
        <w:rPr>
          <w:rFonts w:ascii="Arial" w:hAnsi="Arial" w:cs="Arial"/>
        </w:rPr>
        <w:t xml:space="preserve"> of</w:t>
      </w:r>
      <w:proofErr w:type="gramEnd"/>
      <w:r w:rsidRPr="009F1AF9">
        <w:rPr>
          <w:rFonts w:ascii="Arial" w:hAnsi="Arial" w:cs="Arial"/>
        </w:rPr>
        <w:t xml:space="preserve"> the council’s relevant standing order</w:t>
      </w:r>
      <w:r w:rsidR="007D1787">
        <w:rPr>
          <w:rFonts w:ascii="Arial" w:hAnsi="Arial" w:cs="Arial"/>
        </w:rPr>
        <w:t>s,</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BC219C">
      <w:headerReference w:type="default" r:id="rId12"/>
      <w:type w:val="continuous"/>
      <w:pgSz w:w="11906" w:h="16838"/>
      <w:pgMar w:top="1077" w:right="1440" w:bottom="1134"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E7C6" w14:textId="77777777" w:rsidR="00112F62" w:rsidRDefault="00112F62" w:rsidP="00225AAB">
      <w:r>
        <w:separator/>
      </w:r>
    </w:p>
  </w:endnote>
  <w:endnote w:type="continuationSeparator" w:id="0">
    <w:p w14:paraId="05782A97" w14:textId="77777777" w:rsidR="00112F62" w:rsidRDefault="00112F62" w:rsidP="00225AAB">
      <w:r>
        <w:continuationSeparator/>
      </w:r>
    </w:p>
  </w:endnote>
  <w:endnote w:type="continuationNotice" w:id="1">
    <w:p w14:paraId="0B80468C" w14:textId="77777777" w:rsidR="00112F62" w:rsidRDefault="00112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79BE" w14:textId="77777777" w:rsidR="00112F62" w:rsidRDefault="00112F62" w:rsidP="00225AAB">
      <w:r>
        <w:separator/>
      </w:r>
    </w:p>
  </w:footnote>
  <w:footnote w:type="continuationSeparator" w:id="0">
    <w:p w14:paraId="7B29AA7A" w14:textId="77777777" w:rsidR="00112F62" w:rsidRDefault="00112F62" w:rsidP="00225AAB">
      <w:r>
        <w:continuationSeparator/>
      </w:r>
    </w:p>
  </w:footnote>
  <w:footnote w:type="continuationNotice" w:id="1">
    <w:p w14:paraId="6310CEE9" w14:textId="77777777" w:rsidR="00112F62" w:rsidRDefault="00112F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2608"/>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3C3D"/>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2F62"/>
    <w:rsid w:val="00113DA1"/>
    <w:rsid w:val="00116ADA"/>
    <w:rsid w:val="001175FB"/>
    <w:rsid w:val="00121A42"/>
    <w:rsid w:val="00124321"/>
    <w:rsid w:val="00124431"/>
    <w:rsid w:val="00127DA7"/>
    <w:rsid w:val="00131471"/>
    <w:rsid w:val="0013450A"/>
    <w:rsid w:val="001371A3"/>
    <w:rsid w:val="0013767A"/>
    <w:rsid w:val="00137917"/>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663F2"/>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562D"/>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4E65"/>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45"/>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158C4"/>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17A4"/>
    <w:rsid w:val="0034209F"/>
    <w:rsid w:val="00343203"/>
    <w:rsid w:val="003453C1"/>
    <w:rsid w:val="00346F79"/>
    <w:rsid w:val="00351161"/>
    <w:rsid w:val="00352BD6"/>
    <w:rsid w:val="003567A8"/>
    <w:rsid w:val="00356C52"/>
    <w:rsid w:val="0036018F"/>
    <w:rsid w:val="003619D2"/>
    <w:rsid w:val="00361C2B"/>
    <w:rsid w:val="003653D0"/>
    <w:rsid w:val="0037227A"/>
    <w:rsid w:val="00372EFD"/>
    <w:rsid w:val="00376E71"/>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2F8"/>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97B"/>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3FED"/>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4CC2"/>
    <w:rsid w:val="00551C18"/>
    <w:rsid w:val="005546A7"/>
    <w:rsid w:val="005547A1"/>
    <w:rsid w:val="005565D4"/>
    <w:rsid w:val="00556693"/>
    <w:rsid w:val="0056608B"/>
    <w:rsid w:val="00566FB0"/>
    <w:rsid w:val="00570842"/>
    <w:rsid w:val="00574214"/>
    <w:rsid w:val="0057531A"/>
    <w:rsid w:val="00575C96"/>
    <w:rsid w:val="0058018E"/>
    <w:rsid w:val="00582168"/>
    <w:rsid w:val="00584F10"/>
    <w:rsid w:val="00586F9C"/>
    <w:rsid w:val="00593982"/>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08E2"/>
    <w:rsid w:val="00655805"/>
    <w:rsid w:val="00656D9D"/>
    <w:rsid w:val="00660DC8"/>
    <w:rsid w:val="00662E18"/>
    <w:rsid w:val="006638F3"/>
    <w:rsid w:val="006642C6"/>
    <w:rsid w:val="00664F52"/>
    <w:rsid w:val="00670440"/>
    <w:rsid w:val="006704CE"/>
    <w:rsid w:val="006705E2"/>
    <w:rsid w:val="006742BE"/>
    <w:rsid w:val="00674798"/>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57DE7"/>
    <w:rsid w:val="007616C1"/>
    <w:rsid w:val="007617FC"/>
    <w:rsid w:val="00762869"/>
    <w:rsid w:val="00765828"/>
    <w:rsid w:val="00770AD5"/>
    <w:rsid w:val="007713E0"/>
    <w:rsid w:val="00782006"/>
    <w:rsid w:val="007838AF"/>
    <w:rsid w:val="00785084"/>
    <w:rsid w:val="007877E2"/>
    <w:rsid w:val="007942A7"/>
    <w:rsid w:val="00796E61"/>
    <w:rsid w:val="00797547"/>
    <w:rsid w:val="00797A38"/>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1787"/>
    <w:rsid w:val="007D4DF4"/>
    <w:rsid w:val="007D5100"/>
    <w:rsid w:val="007D5DC8"/>
    <w:rsid w:val="007D735C"/>
    <w:rsid w:val="007D7575"/>
    <w:rsid w:val="007D7CEA"/>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18FE"/>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5CB9"/>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1E03"/>
    <w:rsid w:val="00A025DD"/>
    <w:rsid w:val="00A04CB3"/>
    <w:rsid w:val="00A129DC"/>
    <w:rsid w:val="00A20B7A"/>
    <w:rsid w:val="00A23D0A"/>
    <w:rsid w:val="00A24047"/>
    <w:rsid w:val="00A31AE7"/>
    <w:rsid w:val="00A34911"/>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6D88"/>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219C"/>
    <w:rsid w:val="00BC3806"/>
    <w:rsid w:val="00BC4AE2"/>
    <w:rsid w:val="00BD1655"/>
    <w:rsid w:val="00BD3192"/>
    <w:rsid w:val="00BE248B"/>
    <w:rsid w:val="00BE4247"/>
    <w:rsid w:val="00BE7A2C"/>
    <w:rsid w:val="00BF0A82"/>
    <w:rsid w:val="00BF0B3F"/>
    <w:rsid w:val="00BF1DC8"/>
    <w:rsid w:val="00BF496F"/>
    <w:rsid w:val="00BF5918"/>
    <w:rsid w:val="00BF742F"/>
    <w:rsid w:val="00BF786B"/>
    <w:rsid w:val="00C00FB5"/>
    <w:rsid w:val="00C0143D"/>
    <w:rsid w:val="00C054D0"/>
    <w:rsid w:val="00C05B2D"/>
    <w:rsid w:val="00C05DC2"/>
    <w:rsid w:val="00C10F57"/>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75D35"/>
    <w:rsid w:val="00C84B33"/>
    <w:rsid w:val="00C84F3A"/>
    <w:rsid w:val="00C85202"/>
    <w:rsid w:val="00C90C96"/>
    <w:rsid w:val="00C910AB"/>
    <w:rsid w:val="00C92890"/>
    <w:rsid w:val="00C93E84"/>
    <w:rsid w:val="00C966F9"/>
    <w:rsid w:val="00CA1584"/>
    <w:rsid w:val="00CA162E"/>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56DA6"/>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25B3"/>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B1"/>
    <w:rsid w:val="00E053E1"/>
    <w:rsid w:val="00E05818"/>
    <w:rsid w:val="00E07016"/>
    <w:rsid w:val="00E12647"/>
    <w:rsid w:val="00E1469E"/>
    <w:rsid w:val="00E14E78"/>
    <w:rsid w:val="00E14E7C"/>
    <w:rsid w:val="00E15CD8"/>
    <w:rsid w:val="00E16A70"/>
    <w:rsid w:val="00E233C9"/>
    <w:rsid w:val="00E241FE"/>
    <w:rsid w:val="00E265AA"/>
    <w:rsid w:val="00E27ABE"/>
    <w:rsid w:val="00E374BE"/>
    <w:rsid w:val="00E43BB2"/>
    <w:rsid w:val="00E529E3"/>
    <w:rsid w:val="00E555B6"/>
    <w:rsid w:val="00E56B8C"/>
    <w:rsid w:val="00E56E3E"/>
    <w:rsid w:val="00E6224B"/>
    <w:rsid w:val="00E643DF"/>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1385"/>
    <w:rsid w:val="00F52354"/>
    <w:rsid w:val="00F54A18"/>
    <w:rsid w:val="00F56EC7"/>
    <w:rsid w:val="00F63669"/>
    <w:rsid w:val="00F7073F"/>
    <w:rsid w:val="00F70BD6"/>
    <w:rsid w:val="00F70CF2"/>
    <w:rsid w:val="00F70DFB"/>
    <w:rsid w:val="00F72E74"/>
    <w:rsid w:val="00F749E4"/>
    <w:rsid w:val="00F760CA"/>
    <w:rsid w:val="00F77C0E"/>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5235</Words>
  <Characters>29846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Chestfield Parish</cp:lastModifiedBy>
  <cp:revision>4</cp:revision>
  <cp:lastPrinted>2025-03-20T09:18:00Z</cp:lastPrinted>
  <dcterms:created xsi:type="dcterms:W3CDTF">2025-03-19T17:31:00Z</dcterms:created>
  <dcterms:modified xsi:type="dcterms:W3CDTF">2025-03-20T09:19:00Z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